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C2" w:rsidRPr="004B7FC1" w:rsidRDefault="00C05CA2" w:rsidP="004B7FC1">
      <w:pPr>
        <w:pStyle w:val="Bodytext70"/>
        <w:shd w:val="clear" w:color="auto" w:fill="auto"/>
        <w:spacing w:after="160" w:line="360" w:lineRule="auto"/>
        <w:ind w:left="-284" w:firstLine="0"/>
        <w:rPr>
          <w:rFonts w:ascii="GHEA Grapalat" w:hAnsi="GHEA Grapalat" w:cs="Sylfaen"/>
          <w:color w:val="000000" w:themeColor="text1"/>
          <w:sz w:val="20"/>
          <w:szCs w:val="24"/>
        </w:rPr>
      </w:pPr>
      <w:r w:rsidRPr="004B7FC1">
        <w:rPr>
          <w:rFonts w:ascii="GHEA Grapalat" w:hAnsi="GHEA Grapalat"/>
          <w:sz w:val="20"/>
          <w:szCs w:val="24"/>
        </w:rPr>
        <w:fldChar w:fldCharType="begin"/>
      </w:r>
      <w:r w:rsidRPr="004B7FC1">
        <w:rPr>
          <w:rFonts w:ascii="GHEA Grapalat" w:hAnsi="GHEA Grapalat"/>
          <w:sz w:val="20"/>
          <w:szCs w:val="24"/>
        </w:rPr>
        <w:instrText>HYPERLINK "http://www.arlis.am/DocumentView.aspx?DocID=185197"</w:instrText>
      </w:r>
      <w:r w:rsidRPr="004B7FC1">
        <w:rPr>
          <w:rFonts w:ascii="GHEA Grapalat" w:hAnsi="GHEA Grapalat"/>
          <w:sz w:val="20"/>
          <w:szCs w:val="24"/>
        </w:rPr>
        <w:fldChar w:fldCharType="separate"/>
      </w:r>
      <w:r w:rsidR="005801C2" w:rsidRPr="004B7FC1">
        <w:rPr>
          <w:rFonts w:ascii="GHEA Grapalat" w:hAnsi="GHEA Grapalat" w:cs="Sylfaen"/>
          <w:color w:val="000000" w:themeColor="text1"/>
          <w:sz w:val="20"/>
          <w:szCs w:val="24"/>
        </w:rPr>
        <w:t>http://www.arlis.am/DocumentView.aspx?DocID=185197</w:t>
      </w:r>
      <w:r w:rsidRPr="004B7FC1">
        <w:rPr>
          <w:rFonts w:ascii="GHEA Grapalat" w:hAnsi="GHEA Grapalat"/>
          <w:sz w:val="20"/>
          <w:szCs w:val="24"/>
        </w:rPr>
        <w:fldChar w:fldCharType="end"/>
      </w:r>
    </w:p>
    <w:tbl>
      <w:tblPr>
        <w:tblOverlap w:val="never"/>
        <w:tblW w:w="11182" w:type="dxa"/>
        <w:jc w:val="center"/>
        <w:tblInd w:w="352" w:type="dxa"/>
        <w:tblLayout w:type="fixed"/>
        <w:tblCellMar>
          <w:left w:w="10" w:type="dxa"/>
          <w:right w:w="10" w:type="dxa"/>
        </w:tblCellMar>
        <w:tblLook w:val="04A0"/>
      </w:tblPr>
      <w:tblGrid>
        <w:gridCol w:w="2835"/>
        <w:gridCol w:w="4175"/>
        <w:gridCol w:w="2187"/>
        <w:gridCol w:w="1985"/>
      </w:tblGrid>
      <w:tr w:rsidR="005801C2" w:rsidRPr="004B7FC1" w:rsidTr="004B7FC1">
        <w:trPr>
          <w:jc w:val="center"/>
        </w:trPr>
        <w:tc>
          <w:tcPr>
            <w:tcW w:w="2835" w:type="dxa"/>
            <w:tcBorders>
              <w:top w:val="single" w:sz="4" w:space="0" w:color="auto"/>
            </w:tcBorders>
            <w:shd w:val="clear" w:color="auto" w:fill="FFFFFF"/>
            <w:vAlign w:val="center"/>
          </w:tcPr>
          <w:p w:rsidR="005801C2" w:rsidRPr="004B7FC1" w:rsidRDefault="00C83787" w:rsidP="004B7FC1">
            <w:pPr>
              <w:pStyle w:val="Other0"/>
              <w:shd w:val="clear" w:color="auto" w:fill="auto"/>
              <w:spacing w:after="120" w:line="240" w:lineRule="auto"/>
              <w:ind w:left="101" w:right="131" w:firstLine="0"/>
              <w:jc w:val="right"/>
              <w:outlineLvl w:val="0"/>
              <w:rPr>
                <w:rFonts w:ascii="GHEA Grapalat" w:hAnsi="GHEA Grapalat" w:cs="Sylfaen"/>
                <w:b/>
                <w:color w:val="000000" w:themeColor="text1"/>
                <w:szCs w:val="24"/>
              </w:rPr>
            </w:pPr>
            <w:r w:rsidRPr="004B7FC1">
              <w:rPr>
                <w:rFonts w:ascii="GHEA Grapalat" w:eastAsia="Courier New" w:hAnsi="GHEA Grapalat" w:cs="Sylfaen"/>
                <w:b/>
                <w:bCs/>
                <w:i/>
                <w:iCs/>
                <w:color w:val="000000" w:themeColor="text1"/>
                <w:szCs w:val="24"/>
              </w:rPr>
              <w:t xml:space="preserve">Number </w:t>
            </w:r>
          </w:p>
        </w:tc>
        <w:tc>
          <w:tcPr>
            <w:tcW w:w="4175" w:type="dxa"/>
            <w:tcBorders>
              <w:top w:val="single" w:sz="4" w:space="0" w:color="auto"/>
            </w:tcBorders>
            <w:shd w:val="clear" w:color="auto" w:fill="FFFFFF"/>
            <w:vAlign w:val="center"/>
          </w:tcPr>
          <w:p w:rsidR="005801C2" w:rsidRPr="004B7FC1" w:rsidRDefault="00C83787" w:rsidP="004B7FC1">
            <w:pPr>
              <w:pStyle w:val="Other0"/>
              <w:shd w:val="clear" w:color="auto" w:fill="auto"/>
              <w:spacing w:after="120" w:line="240" w:lineRule="auto"/>
              <w:ind w:firstLine="0"/>
              <w:outlineLvl w:val="0"/>
              <w:rPr>
                <w:rFonts w:ascii="GHEA Grapalat" w:hAnsi="GHEA Grapalat" w:cs="Sylfaen"/>
                <w:color w:val="000000" w:themeColor="text1"/>
                <w:szCs w:val="24"/>
              </w:rPr>
            </w:pPr>
            <w:r w:rsidRPr="004B7FC1">
              <w:rPr>
                <w:rFonts w:ascii="GHEA Grapalat" w:hAnsi="GHEA Grapalat" w:cs="Sylfaen"/>
                <w:color w:val="000000" w:themeColor="text1"/>
                <w:szCs w:val="24"/>
              </w:rPr>
              <w:t>HO-</w:t>
            </w:r>
            <w:r w:rsidRPr="004B7FC1">
              <w:rPr>
                <w:rFonts w:ascii="GHEA Grapalat" w:eastAsia="Times New Roman" w:hAnsi="GHEA Grapalat" w:cs="Sylfaen"/>
                <w:color w:val="000000" w:themeColor="text1"/>
                <w:szCs w:val="24"/>
              </w:rPr>
              <w:t>42-</w:t>
            </w:r>
            <w:r w:rsidRPr="004B7FC1">
              <w:rPr>
                <w:rFonts w:ascii="GHEA Grapalat" w:hAnsi="GHEA Grapalat" w:cs="Sylfaen"/>
                <w:color w:val="000000" w:themeColor="text1"/>
                <w:szCs w:val="24"/>
              </w:rPr>
              <w:t>N</w:t>
            </w:r>
          </w:p>
        </w:tc>
        <w:tc>
          <w:tcPr>
            <w:tcW w:w="2187" w:type="dxa"/>
            <w:tcBorders>
              <w:top w:val="single" w:sz="4" w:space="0" w:color="auto"/>
            </w:tcBorders>
            <w:shd w:val="clear" w:color="auto" w:fill="FFFFFF"/>
            <w:vAlign w:val="center"/>
          </w:tcPr>
          <w:p w:rsidR="005801C2" w:rsidRPr="004B7FC1" w:rsidRDefault="00BC30F4" w:rsidP="004B7FC1">
            <w:pPr>
              <w:pStyle w:val="Other0"/>
              <w:shd w:val="clear" w:color="auto" w:fill="auto"/>
              <w:spacing w:after="120" w:line="240" w:lineRule="auto"/>
              <w:ind w:right="115" w:firstLine="0"/>
              <w:jc w:val="right"/>
              <w:outlineLvl w:val="0"/>
              <w:rPr>
                <w:rFonts w:ascii="GHEA Grapalat" w:hAnsi="GHEA Grapalat" w:cs="Sylfaen"/>
                <w:color w:val="000000" w:themeColor="text1"/>
                <w:szCs w:val="24"/>
              </w:rPr>
            </w:pPr>
            <w:r w:rsidRPr="004B7FC1">
              <w:rPr>
                <w:rFonts w:ascii="GHEA Grapalat" w:eastAsia="Courier New" w:hAnsi="GHEA Grapalat" w:cs="Sylfaen"/>
                <w:b/>
                <w:bCs/>
                <w:i/>
                <w:iCs/>
                <w:color w:val="000000" w:themeColor="text1"/>
                <w:szCs w:val="24"/>
              </w:rPr>
              <w:t xml:space="preserve">Type </w:t>
            </w:r>
          </w:p>
        </w:tc>
        <w:tc>
          <w:tcPr>
            <w:tcW w:w="1985" w:type="dxa"/>
            <w:tcBorders>
              <w:top w:val="single" w:sz="4" w:space="0" w:color="auto"/>
            </w:tcBorders>
            <w:shd w:val="clear" w:color="auto" w:fill="FFFFFF"/>
            <w:vAlign w:val="bottom"/>
          </w:tcPr>
          <w:p w:rsidR="005801C2" w:rsidRPr="004B7FC1" w:rsidRDefault="00C83787" w:rsidP="004B7FC1">
            <w:pPr>
              <w:pStyle w:val="Other0"/>
              <w:shd w:val="clear" w:color="auto" w:fill="auto"/>
              <w:spacing w:after="120" w:line="240" w:lineRule="auto"/>
              <w:ind w:firstLine="0"/>
              <w:outlineLvl w:val="0"/>
              <w:rPr>
                <w:rFonts w:ascii="GHEA Grapalat" w:hAnsi="GHEA Grapalat" w:cs="Sylfaen"/>
                <w:color w:val="000000" w:themeColor="text1"/>
                <w:szCs w:val="24"/>
              </w:rPr>
            </w:pPr>
            <w:r w:rsidRPr="004B7FC1">
              <w:rPr>
                <w:rFonts w:ascii="GHEA Grapalat" w:hAnsi="GHEA Grapalat"/>
                <w:color w:val="000000" w:themeColor="text1"/>
                <w:szCs w:val="24"/>
              </w:rPr>
              <w:t>Official Incorporation</w:t>
            </w:r>
          </w:p>
        </w:tc>
      </w:tr>
      <w:tr w:rsidR="005801C2" w:rsidRPr="004B7FC1" w:rsidTr="004B7FC1">
        <w:trPr>
          <w:jc w:val="center"/>
        </w:trPr>
        <w:tc>
          <w:tcPr>
            <w:tcW w:w="2835" w:type="dxa"/>
            <w:shd w:val="clear" w:color="auto" w:fill="FFFFFF"/>
            <w:vAlign w:val="bottom"/>
          </w:tcPr>
          <w:p w:rsidR="005801C2" w:rsidRPr="004B7FC1" w:rsidRDefault="00C83787" w:rsidP="004B7FC1">
            <w:pPr>
              <w:pStyle w:val="Other0"/>
              <w:shd w:val="clear" w:color="auto" w:fill="auto"/>
              <w:spacing w:after="120" w:line="240" w:lineRule="auto"/>
              <w:ind w:left="101" w:right="131" w:firstLine="0"/>
              <w:jc w:val="right"/>
              <w:rPr>
                <w:rFonts w:ascii="GHEA Grapalat" w:hAnsi="GHEA Grapalat" w:cs="Sylfaen"/>
                <w:b/>
                <w:color w:val="000000" w:themeColor="text1"/>
                <w:szCs w:val="24"/>
              </w:rPr>
            </w:pPr>
            <w:r w:rsidRPr="004B7FC1">
              <w:rPr>
                <w:rFonts w:ascii="GHEA Grapalat" w:hAnsi="GHEA Grapalat" w:cs="Sylfaen"/>
                <w:b/>
                <w:i/>
                <w:iCs/>
                <w:color w:val="000000" w:themeColor="text1"/>
                <w:szCs w:val="24"/>
              </w:rPr>
              <w:t xml:space="preserve">Mode </w:t>
            </w:r>
          </w:p>
        </w:tc>
        <w:tc>
          <w:tcPr>
            <w:tcW w:w="4175" w:type="dxa"/>
            <w:shd w:val="clear" w:color="auto" w:fill="FFFFFF"/>
            <w:vAlign w:val="bottom"/>
          </w:tcPr>
          <w:p w:rsidR="005801C2" w:rsidRPr="004B7FC1" w:rsidRDefault="00C83787"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hAnsi="GHEA Grapalat" w:cs="Sylfaen"/>
                <w:color w:val="000000" w:themeColor="text1"/>
                <w:szCs w:val="24"/>
              </w:rPr>
              <w:t>Law</w:t>
            </w:r>
          </w:p>
        </w:tc>
        <w:tc>
          <w:tcPr>
            <w:tcW w:w="2187" w:type="dxa"/>
            <w:shd w:val="clear" w:color="auto" w:fill="FFFFFF"/>
            <w:vAlign w:val="bottom"/>
          </w:tcPr>
          <w:p w:rsidR="005801C2" w:rsidRPr="004B7FC1" w:rsidRDefault="00C83787" w:rsidP="004B7FC1">
            <w:pPr>
              <w:pStyle w:val="Other0"/>
              <w:shd w:val="clear" w:color="auto" w:fill="auto"/>
              <w:spacing w:after="120" w:line="240" w:lineRule="auto"/>
              <w:ind w:right="115" w:firstLine="0"/>
              <w:jc w:val="right"/>
              <w:rPr>
                <w:rFonts w:ascii="GHEA Grapalat" w:eastAsia="Courier New" w:hAnsi="GHEA Grapalat" w:cs="Sylfaen"/>
                <w:b/>
                <w:bCs/>
                <w:i/>
                <w:iCs/>
                <w:color w:val="000000" w:themeColor="text1"/>
                <w:szCs w:val="24"/>
              </w:rPr>
            </w:pPr>
            <w:r w:rsidRPr="004B7FC1">
              <w:rPr>
                <w:rFonts w:ascii="GHEA Grapalat" w:eastAsia="Courier New" w:hAnsi="GHEA Grapalat"/>
                <w:b/>
                <w:bCs/>
                <w:color w:val="000000" w:themeColor="text1"/>
                <w:szCs w:val="24"/>
              </w:rPr>
              <w:t>Status</w:t>
            </w:r>
          </w:p>
        </w:tc>
        <w:tc>
          <w:tcPr>
            <w:tcW w:w="1985" w:type="dxa"/>
            <w:shd w:val="clear" w:color="auto" w:fill="FFFFFF"/>
            <w:vAlign w:val="bottom"/>
          </w:tcPr>
          <w:p w:rsidR="005801C2" w:rsidRPr="004B7FC1" w:rsidRDefault="00BC30F4"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hAnsi="GHEA Grapalat"/>
                <w:color w:val="000000" w:themeColor="text1"/>
                <w:szCs w:val="24"/>
              </w:rPr>
              <w:t xml:space="preserve"> </w:t>
            </w:r>
            <w:r w:rsidR="00C83787" w:rsidRPr="004B7FC1">
              <w:rPr>
                <w:rFonts w:ascii="GHEA Grapalat" w:hAnsi="GHEA Grapalat"/>
                <w:color w:val="000000" w:themeColor="text1"/>
                <w:szCs w:val="24"/>
              </w:rPr>
              <w:t>In force</w:t>
            </w:r>
          </w:p>
        </w:tc>
      </w:tr>
      <w:tr w:rsidR="005801C2" w:rsidRPr="004B7FC1" w:rsidTr="004B7FC1">
        <w:trPr>
          <w:jc w:val="center"/>
        </w:trPr>
        <w:tc>
          <w:tcPr>
            <w:tcW w:w="2835" w:type="dxa"/>
            <w:shd w:val="clear" w:color="auto" w:fill="FFFFFF"/>
          </w:tcPr>
          <w:p w:rsidR="005801C2" w:rsidRPr="004B7FC1" w:rsidRDefault="00C83787" w:rsidP="004B7FC1">
            <w:pPr>
              <w:pStyle w:val="Other0"/>
              <w:shd w:val="clear" w:color="auto" w:fill="auto"/>
              <w:spacing w:after="120" w:line="240" w:lineRule="auto"/>
              <w:ind w:left="101" w:right="131" w:firstLine="0"/>
              <w:jc w:val="right"/>
              <w:rPr>
                <w:rFonts w:ascii="GHEA Grapalat" w:hAnsi="GHEA Grapalat" w:cs="Sylfaen"/>
                <w:b/>
                <w:color w:val="000000" w:themeColor="text1"/>
                <w:szCs w:val="24"/>
              </w:rPr>
            </w:pPr>
            <w:r w:rsidRPr="004B7FC1">
              <w:rPr>
                <w:rFonts w:ascii="GHEA Grapalat" w:eastAsia="Courier New" w:hAnsi="GHEA Grapalat" w:cs="Sylfaen"/>
                <w:b/>
                <w:bCs/>
                <w:i/>
                <w:iCs/>
                <w:color w:val="000000" w:themeColor="text1"/>
                <w:szCs w:val="24"/>
              </w:rPr>
              <w:t xml:space="preserve">Source </w:t>
            </w:r>
          </w:p>
        </w:tc>
        <w:tc>
          <w:tcPr>
            <w:tcW w:w="4175" w:type="dxa"/>
            <w:shd w:val="clear" w:color="auto" w:fill="FFFFFF"/>
            <w:vAlign w:val="bottom"/>
          </w:tcPr>
          <w:p w:rsidR="005801C2" w:rsidRPr="004B7FC1" w:rsidRDefault="00C83787"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hAnsi="GHEA Grapalat" w:cs="Sylfaen"/>
                <w:color w:val="000000" w:themeColor="text1"/>
                <w:szCs w:val="24"/>
              </w:rPr>
              <w:t xml:space="preserve">OJRA </w:t>
            </w:r>
            <w:r w:rsidRPr="004B7FC1">
              <w:rPr>
                <w:rFonts w:ascii="GHEA Grapalat" w:eastAsia="Times New Roman" w:hAnsi="GHEA Grapalat" w:cs="Sylfaen"/>
                <w:color w:val="000000" w:themeColor="text1"/>
                <w:szCs w:val="24"/>
              </w:rPr>
              <w:t>2010.05.05/18(752)</w:t>
            </w:r>
          </w:p>
          <w:p w:rsidR="005801C2" w:rsidRPr="004B7FC1" w:rsidRDefault="00C83787"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hAnsi="GHEA Grapalat" w:cs="Sylfaen"/>
                <w:color w:val="000000" w:themeColor="text1"/>
                <w:szCs w:val="24"/>
              </w:rPr>
              <w:t xml:space="preserve">Article </w:t>
            </w:r>
            <w:r w:rsidRPr="004B7FC1">
              <w:rPr>
                <w:rFonts w:ascii="GHEA Grapalat" w:eastAsia="Times New Roman" w:hAnsi="GHEA Grapalat" w:cs="Sylfaen"/>
                <w:color w:val="000000" w:themeColor="text1"/>
                <w:szCs w:val="24"/>
              </w:rPr>
              <w:t>454</w:t>
            </w:r>
          </w:p>
        </w:tc>
        <w:tc>
          <w:tcPr>
            <w:tcW w:w="2187" w:type="dxa"/>
            <w:shd w:val="clear" w:color="auto" w:fill="FFFFFF"/>
          </w:tcPr>
          <w:p w:rsidR="005801C2" w:rsidRPr="004B7FC1" w:rsidRDefault="00C83787" w:rsidP="004B7FC1">
            <w:pPr>
              <w:pStyle w:val="Other0"/>
              <w:shd w:val="clear" w:color="auto" w:fill="auto"/>
              <w:spacing w:after="120" w:line="240" w:lineRule="auto"/>
              <w:ind w:right="115" w:firstLine="0"/>
              <w:jc w:val="right"/>
              <w:rPr>
                <w:rFonts w:ascii="GHEA Grapalat" w:hAnsi="GHEA Grapalat" w:cs="Sylfaen"/>
                <w:color w:val="000000" w:themeColor="text1"/>
                <w:szCs w:val="24"/>
              </w:rPr>
            </w:pPr>
            <w:r w:rsidRPr="004B7FC1">
              <w:rPr>
                <w:rFonts w:ascii="GHEA Grapalat" w:eastAsia="Courier New" w:hAnsi="GHEA Grapalat"/>
                <w:b/>
                <w:bCs/>
                <w:color w:val="000000" w:themeColor="text1"/>
                <w:szCs w:val="24"/>
              </w:rPr>
              <w:t>Place of adoption</w:t>
            </w:r>
          </w:p>
        </w:tc>
        <w:tc>
          <w:tcPr>
            <w:tcW w:w="1985" w:type="dxa"/>
            <w:shd w:val="clear" w:color="auto" w:fill="FFFFFF"/>
          </w:tcPr>
          <w:p w:rsidR="005801C2" w:rsidRPr="004B7FC1" w:rsidRDefault="00BC30F4"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hAnsi="GHEA Grapalat" w:cs="Sylfaen"/>
                <w:color w:val="000000" w:themeColor="text1"/>
                <w:szCs w:val="24"/>
              </w:rPr>
              <w:t xml:space="preserve"> Yereven</w:t>
            </w:r>
          </w:p>
        </w:tc>
      </w:tr>
      <w:tr w:rsidR="005801C2" w:rsidRPr="004B7FC1" w:rsidTr="004B7FC1">
        <w:trPr>
          <w:jc w:val="center"/>
        </w:trPr>
        <w:tc>
          <w:tcPr>
            <w:tcW w:w="2835" w:type="dxa"/>
            <w:shd w:val="clear" w:color="auto" w:fill="FFFFFF"/>
            <w:vAlign w:val="bottom"/>
          </w:tcPr>
          <w:p w:rsidR="005801C2" w:rsidRPr="004B7FC1" w:rsidRDefault="00C83787" w:rsidP="004B7FC1">
            <w:pPr>
              <w:pStyle w:val="Other0"/>
              <w:shd w:val="clear" w:color="auto" w:fill="auto"/>
              <w:spacing w:after="120" w:line="240" w:lineRule="auto"/>
              <w:ind w:left="101" w:right="131" w:firstLine="0"/>
              <w:jc w:val="right"/>
              <w:rPr>
                <w:rFonts w:ascii="GHEA Grapalat" w:eastAsia="Courier New" w:hAnsi="GHEA Grapalat" w:cs="Sylfaen"/>
                <w:b/>
                <w:bCs/>
                <w:i/>
                <w:iCs/>
                <w:color w:val="000000" w:themeColor="text1"/>
                <w:szCs w:val="24"/>
              </w:rPr>
            </w:pPr>
            <w:r w:rsidRPr="004B7FC1">
              <w:rPr>
                <w:rFonts w:ascii="GHEA Grapalat" w:eastAsia="Courier New" w:hAnsi="GHEA Grapalat"/>
                <w:b/>
                <w:bCs/>
                <w:color w:val="000000" w:themeColor="text1"/>
                <w:szCs w:val="24"/>
              </w:rPr>
              <w:t>Adopting body</w:t>
            </w:r>
          </w:p>
        </w:tc>
        <w:tc>
          <w:tcPr>
            <w:tcW w:w="4175" w:type="dxa"/>
            <w:shd w:val="clear" w:color="auto" w:fill="FFFFFF"/>
            <w:vAlign w:val="bottom"/>
          </w:tcPr>
          <w:p w:rsidR="005801C2" w:rsidRPr="004B7FC1" w:rsidRDefault="00C83787" w:rsidP="004B7FC1">
            <w:pPr>
              <w:pStyle w:val="Other0"/>
              <w:shd w:val="clear" w:color="auto" w:fill="auto"/>
              <w:spacing w:after="120" w:line="240" w:lineRule="auto"/>
              <w:ind w:firstLine="0"/>
              <w:rPr>
                <w:rFonts w:ascii="GHEA Grapalat" w:eastAsia="Times New Roman" w:hAnsi="GHEA Grapalat" w:cs="Sylfaen"/>
                <w:color w:val="000000" w:themeColor="text1"/>
                <w:szCs w:val="24"/>
              </w:rPr>
            </w:pPr>
            <w:r w:rsidRPr="004B7FC1">
              <w:rPr>
                <w:rFonts w:ascii="GHEA Grapalat" w:eastAsia="Times New Roman" w:hAnsi="GHEA Grapalat"/>
                <w:color w:val="000000" w:themeColor="text1"/>
                <w:szCs w:val="24"/>
              </w:rPr>
              <w:t>National Assembly of the Republic of Armenia</w:t>
            </w:r>
          </w:p>
        </w:tc>
        <w:tc>
          <w:tcPr>
            <w:tcW w:w="2187" w:type="dxa"/>
            <w:shd w:val="clear" w:color="auto" w:fill="FFFFFF"/>
            <w:vAlign w:val="bottom"/>
          </w:tcPr>
          <w:p w:rsidR="005801C2" w:rsidRPr="004B7FC1" w:rsidRDefault="00C83787" w:rsidP="004B7FC1">
            <w:pPr>
              <w:pStyle w:val="Other0"/>
              <w:shd w:val="clear" w:color="auto" w:fill="auto"/>
              <w:spacing w:after="120" w:line="240" w:lineRule="auto"/>
              <w:ind w:right="115" w:firstLine="0"/>
              <w:jc w:val="right"/>
              <w:rPr>
                <w:rFonts w:ascii="GHEA Grapalat" w:hAnsi="GHEA Grapalat" w:cs="Sylfaen"/>
                <w:color w:val="000000" w:themeColor="text1"/>
                <w:szCs w:val="24"/>
              </w:rPr>
            </w:pPr>
            <w:r w:rsidRPr="004B7FC1">
              <w:rPr>
                <w:rFonts w:ascii="GHEA Grapalat" w:eastAsia="Courier New" w:hAnsi="GHEA Grapalat"/>
                <w:b/>
                <w:bCs/>
                <w:color w:val="000000" w:themeColor="text1"/>
                <w:szCs w:val="24"/>
              </w:rPr>
              <w:t>Date of adoption</w:t>
            </w:r>
          </w:p>
        </w:tc>
        <w:tc>
          <w:tcPr>
            <w:tcW w:w="1985" w:type="dxa"/>
            <w:shd w:val="clear" w:color="auto" w:fill="FFFFFF"/>
            <w:vAlign w:val="bottom"/>
          </w:tcPr>
          <w:p w:rsidR="005801C2" w:rsidRPr="004B7FC1" w:rsidRDefault="00C83787"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eastAsia="Times New Roman" w:hAnsi="GHEA Grapalat" w:cs="Sylfaen"/>
                <w:color w:val="000000" w:themeColor="text1"/>
                <w:szCs w:val="24"/>
              </w:rPr>
              <w:t>08.04.2010</w:t>
            </w:r>
          </w:p>
        </w:tc>
      </w:tr>
      <w:tr w:rsidR="005801C2" w:rsidRPr="004B7FC1" w:rsidTr="004B7FC1">
        <w:trPr>
          <w:jc w:val="center"/>
        </w:trPr>
        <w:tc>
          <w:tcPr>
            <w:tcW w:w="2835" w:type="dxa"/>
            <w:shd w:val="clear" w:color="auto" w:fill="FFFFFF"/>
            <w:vAlign w:val="bottom"/>
          </w:tcPr>
          <w:p w:rsidR="005801C2" w:rsidRPr="004B7FC1" w:rsidRDefault="00C83787" w:rsidP="004B7FC1">
            <w:pPr>
              <w:pStyle w:val="Other0"/>
              <w:shd w:val="clear" w:color="auto" w:fill="auto"/>
              <w:spacing w:after="120" w:line="240" w:lineRule="auto"/>
              <w:ind w:left="101" w:right="131" w:firstLine="0"/>
              <w:jc w:val="right"/>
              <w:rPr>
                <w:rFonts w:ascii="GHEA Grapalat" w:eastAsia="Courier New" w:hAnsi="GHEA Grapalat"/>
                <w:b/>
                <w:bCs/>
                <w:color w:val="000000" w:themeColor="text1"/>
                <w:szCs w:val="24"/>
              </w:rPr>
            </w:pPr>
            <w:r w:rsidRPr="004B7FC1">
              <w:rPr>
                <w:rFonts w:ascii="GHEA Grapalat" w:eastAsia="Courier New" w:hAnsi="GHEA Grapalat"/>
                <w:b/>
                <w:bCs/>
                <w:color w:val="000000" w:themeColor="text1"/>
                <w:szCs w:val="24"/>
              </w:rPr>
              <w:t>Signing body</w:t>
            </w:r>
          </w:p>
        </w:tc>
        <w:tc>
          <w:tcPr>
            <w:tcW w:w="4175" w:type="dxa"/>
            <w:shd w:val="clear" w:color="auto" w:fill="FFFFFF"/>
            <w:vAlign w:val="bottom"/>
          </w:tcPr>
          <w:p w:rsidR="005801C2" w:rsidRPr="004B7FC1" w:rsidRDefault="00C83787"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eastAsia="Times New Roman" w:hAnsi="GHEA Grapalat"/>
                <w:color w:val="000000" w:themeColor="text1"/>
                <w:szCs w:val="24"/>
              </w:rPr>
              <w:t>President of the Republic of Armenia</w:t>
            </w:r>
          </w:p>
        </w:tc>
        <w:tc>
          <w:tcPr>
            <w:tcW w:w="2187" w:type="dxa"/>
            <w:shd w:val="clear" w:color="auto" w:fill="FFFFFF"/>
            <w:vAlign w:val="bottom"/>
          </w:tcPr>
          <w:p w:rsidR="005801C2" w:rsidRPr="004B7FC1" w:rsidRDefault="00C83787" w:rsidP="004B7FC1">
            <w:pPr>
              <w:pStyle w:val="Other0"/>
              <w:shd w:val="clear" w:color="auto" w:fill="auto"/>
              <w:spacing w:after="120" w:line="240" w:lineRule="auto"/>
              <w:ind w:right="115" w:firstLine="0"/>
              <w:jc w:val="right"/>
              <w:rPr>
                <w:rFonts w:ascii="GHEA Grapalat" w:hAnsi="GHEA Grapalat" w:cs="Sylfaen"/>
                <w:color w:val="000000" w:themeColor="text1"/>
                <w:szCs w:val="24"/>
              </w:rPr>
            </w:pPr>
            <w:r w:rsidRPr="004B7FC1">
              <w:rPr>
                <w:rFonts w:ascii="GHEA Grapalat" w:eastAsia="Courier New" w:hAnsi="GHEA Grapalat"/>
                <w:b/>
                <w:bCs/>
                <w:color w:val="000000" w:themeColor="text1"/>
                <w:szCs w:val="24"/>
              </w:rPr>
              <w:t>Date of signing</w:t>
            </w:r>
          </w:p>
        </w:tc>
        <w:tc>
          <w:tcPr>
            <w:tcW w:w="1985" w:type="dxa"/>
            <w:shd w:val="clear" w:color="auto" w:fill="FFFFFF"/>
            <w:vAlign w:val="bottom"/>
          </w:tcPr>
          <w:p w:rsidR="005801C2" w:rsidRPr="004B7FC1" w:rsidRDefault="00C83787"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eastAsia="Times New Roman" w:hAnsi="GHEA Grapalat" w:cs="Sylfaen"/>
                <w:color w:val="000000" w:themeColor="text1"/>
                <w:szCs w:val="24"/>
              </w:rPr>
              <w:t>27.04.2010</w:t>
            </w:r>
          </w:p>
        </w:tc>
      </w:tr>
      <w:tr w:rsidR="005801C2" w:rsidRPr="004B7FC1" w:rsidTr="004B7FC1">
        <w:trPr>
          <w:jc w:val="center"/>
        </w:trPr>
        <w:tc>
          <w:tcPr>
            <w:tcW w:w="2835" w:type="dxa"/>
            <w:shd w:val="clear" w:color="auto" w:fill="FFFFFF"/>
          </w:tcPr>
          <w:p w:rsidR="005801C2" w:rsidRPr="004B7FC1" w:rsidRDefault="00C83787" w:rsidP="004B7FC1">
            <w:pPr>
              <w:pStyle w:val="Other0"/>
              <w:shd w:val="clear" w:color="auto" w:fill="auto"/>
              <w:spacing w:after="120" w:line="240" w:lineRule="auto"/>
              <w:ind w:left="101" w:right="131" w:firstLine="1000"/>
              <w:jc w:val="right"/>
              <w:rPr>
                <w:rFonts w:ascii="GHEA Grapalat" w:hAnsi="GHEA Grapalat" w:cs="Sylfaen"/>
                <w:b/>
                <w:color w:val="000000" w:themeColor="text1"/>
                <w:szCs w:val="24"/>
              </w:rPr>
            </w:pPr>
            <w:r w:rsidRPr="004B7FC1">
              <w:rPr>
                <w:rFonts w:ascii="GHEA Grapalat" w:eastAsia="Courier New" w:hAnsi="GHEA Grapalat" w:cs="Sylfaen"/>
                <w:b/>
                <w:bCs/>
                <w:i/>
                <w:iCs/>
                <w:color w:val="000000" w:themeColor="text1"/>
                <w:szCs w:val="24"/>
              </w:rPr>
              <w:t xml:space="preserve">Ratifying body </w:t>
            </w:r>
          </w:p>
        </w:tc>
        <w:tc>
          <w:tcPr>
            <w:tcW w:w="4175" w:type="dxa"/>
            <w:shd w:val="clear" w:color="auto" w:fill="FFFFFF"/>
          </w:tcPr>
          <w:p w:rsidR="005801C2" w:rsidRPr="004B7FC1" w:rsidRDefault="005801C2" w:rsidP="004B7FC1">
            <w:pPr>
              <w:widowControl w:val="0"/>
              <w:spacing w:after="120" w:line="240" w:lineRule="auto"/>
              <w:rPr>
                <w:rFonts w:ascii="GHEA Grapalat" w:hAnsi="GHEA Grapalat" w:cs="Sylfaen"/>
                <w:color w:val="000000" w:themeColor="text1"/>
                <w:sz w:val="20"/>
                <w:szCs w:val="24"/>
              </w:rPr>
            </w:pPr>
          </w:p>
        </w:tc>
        <w:tc>
          <w:tcPr>
            <w:tcW w:w="2187" w:type="dxa"/>
            <w:shd w:val="clear" w:color="auto" w:fill="FFFFFF"/>
          </w:tcPr>
          <w:p w:rsidR="005801C2" w:rsidRPr="004B7FC1" w:rsidRDefault="00C83787" w:rsidP="004B7FC1">
            <w:pPr>
              <w:pStyle w:val="Other0"/>
              <w:shd w:val="clear" w:color="auto" w:fill="auto"/>
              <w:spacing w:after="120" w:line="240" w:lineRule="auto"/>
              <w:ind w:right="115" w:firstLine="0"/>
              <w:jc w:val="right"/>
              <w:rPr>
                <w:rFonts w:ascii="GHEA Grapalat" w:hAnsi="GHEA Grapalat" w:cs="Sylfaen"/>
                <w:color w:val="000000" w:themeColor="text1"/>
                <w:szCs w:val="24"/>
              </w:rPr>
            </w:pPr>
            <w:r w:rsidRPr="004B7FC1">
              <w:rPr>
                <w:rFonts w:ascii="GHEA Grapalat" w:hAnsi="GHEA Grapalat"/>
                <w:b/>
                <w:color w:val="000000" w:themeColor="text1"/>
                <w:szCs w:val="24"/>
              </w:rPr>
              <w:t>Date of ratification</w:t>
            </w:r>
          </w:p>
        </w:tc>
        <w:tc>
          <w:tcPr>
            <w:tcW w:w="1985" w:type="dxa"/>
            <w:shd w:val="clear" w:color="auto" w:fill="FFFFFF"/>
          </w:tcPr>
          <w:p w:rsidR="005801C2" w:rsidRPr="004B7FC1" w:rsidRDefault="005801C2" w:rsidP="004B7FC1">
            <w:pPr>
              <w:widowControl w:val="0"/>
              <w:spacing w:after="120" w:line="240" w:lineRule="auto"/>
              <w:rPr>
                <w:rFonts w:ascii="GHEA Grapalat" w:hAnsi="GHEA Grapalat" w:cs="Sylfaen"/>
                <w:color w:val="000000" w:themeColor="text1"/>
                <w:sz w:val="20"/>
                <w:szCs w:val="24"/>
              </w:rPr>
            </w:pPr>
          </w:p>
        </w:tc>
      </w:tr>
      <w:tr w:rsidR="005801C2" w:rsidRPr="004B7FC1" w:rsidTr="004B7FC1">
        <w:trPr>
          <w:jc w:val="center"/>
        </w:trPr>
        <w:tc>
          <w:tcPr>
            <w:tcW w:w="2835" w:type="dxa"/>
            <w:shd w:val="clear" w:color="auto" w:fill="FFFFFF"/>
          </w:tcPr>
          <w:p w:rsidR="005801C2" w:rsidRPr="004B7FC1" w:rsidRDefault="00C83787" w:rsidP="004B7FC1">
            <w:pPr>
              <w:pStyle w:val="Other0"/>
              <w:shd w:val="clear" w:color="auto" w:fill="auto"/>
              <w:spacing w:after="120" w:line="240" w:lineRule="auto"/>
              <w:ind w:left="101" w:right="131" w:firstLine="320"/>
              <w:jc w:val="right"/>
              <w:rPr>
                <w:rFonts w:ascii="GHEA Grapalat" w:eastAsia="Courier New" w:hAnsi="GHEA Grapalat" w:cs="Sylfaen"/>
                <w:b/>
                <w:bCs/>
                <w:i/>
                <w:iCs/>
                <w:color w:val="000000" w:themeColor="text1"/>
                <w:szCs w:val="24"/>
              </w:rPr>
            </w:pPr>
            <w:r w:rsidRPr="004B7FC1">
              <w:rPr>
                <w:rFonts w:ascii="GHEA Grapalat" w:eastAsia="Courier New" w:hAnsi="GHEA Grapalat"/>
                <w:b/>
                <w:bCs/>
                <w:color w:val="000000" w:themeColor="text1"/>
                <w:szCs w:val="24"/>
              </w:rPr>
              <w:t>Date of entry into force</w:t>
            </w:r>
          </w:p>
        </w:tc>
        <w:tc>
          <w:tcPr>
            <w:tcW w:w="4175" w:type="dxa"/>
            <w:shd w:val="clear" w:color="auto" w:fill="FFFFFF"/>
          </w:tcPr>
          <w:p w:rsidR="005801C2" w:rsidRPr="004B7FC1" w:rsidRDefault="00C83787"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Fonts w:ascii="GHEA Grapalat" w:eastAsia="Times New Roman" w:hAnsi="GHEA Grapalat" w:cs="Sylfaen"/>
                <w:color w:val="000000" w:themeColor="text1"/>
                <w:szCs w:val="24"/>
              </w:rPr>
              <w:t>15.05.2010</w:t>
            </w:r>
          </w:p>
        </w:tc>
        <w:tc>
          <w:tcPr>
            <w:tcW w:w="2187" w:type="dxa"/>
            <w:shd w:val="clear" w:color="auto" w:fill="FFFFFF"/>
          </w:tcPr>
          <w:p w:rsidR="005801C2" w:rsidRPr="004B7FC1" w:rsidRDefault="00C83787" w:rsidP="004B7FC1">
            <w:pPr>
              <w:pStyle w:val="Other0"/>
              <w:shd w:val="clear" w:color="auto" w:fill="auto"/>
              <w:spacing w:after="120" w:line="240" w:lineRule="auto"/>
              <w:ind w:right="115" w:firstLine="0"/>
              <w:jc w:val="right"/>
              <w:rPr>
                <w:rFonts w:ascii="GHEA Grapalat" w:hAnsi="GHEA Grapalat" w:cs="Sylfaen"/>
                <w:b/>
                <w:color w:val="000000" w:themeColor="text1"/>
                <w:szCs w:val="24"/>
              </w:rPr>
            </w:pPr>
            <w:r w:rsidRPr="004B7FC1">
              <w:rPr>
                <w:rFonts w:ascii="GHEA Grapalat" w:hAnsi="GHEA Grapalat"/>
                <w:b/>
                <w:color w:val="000000" w:themeColor="text1"/>
                <w:szCs w:val="24"/>
              </w:rPr>
              <w:t>Date of repeal</w:t>
            </w:r>
          </w:p>
        </w:tc>
        <w:tc>
          <w:tcPr>
            <w:tcW w:w="1985" w:type="dxa"/>
            <w:shd w:val="clear" w:color="auto" w:fill="FFFFFF"/>
          </w:tcPr>
          <w:p w:rsidR="005801C2" w:rsidRPr="004B7FC1" w:rsidRDefault="005801C2" w:rsidP="004B7FC1">
            <w:pPr>
              <w:widowControl w:val="0"/>
              <w:spacing w:after="120" w:line="240" w:lineRule="auto"/>
              <w:rPr>
                <w:rFonts w:ascii="GHEA Grapalat" w:hAnsi="GHEA Grapalat" w:cs="Sylfaen"/>
                <w:color w:val="000000" w:themeColor="text1"/>
                <w:sz w:val="20"/>
                <w:szCs w:val="24"/>
              </w:rPr>
            </w:pPr>
          </w:p>
        </w:tc>
      </w:tr>
      <w:tr w:rsidR="005801C2" w:rsidRPr="004B7FC1" w:rsidTr="004B7FC1">
        <w:trPr>
          <w:jc w:val="center"/>
        </w:trPr>
        <w:tc>
          <w:tcPr>
            <w:tcW w:w="11182" w:type="dxa"/>
            <w:gridSpan w:val="4"/>
            <w:tcBorders>
              <w:top w:val="single" w:sz="4" w:space="0" w:color="auto"/>
            </w:tcBorders>
            <w:shd w:val="clear" w:color="auto" w:fill="FFFFFF"/>
            <w:vAlign w:val="center"/>
          </w:tcPr>
          <w:p w:rsidR="005801C2" w:rsidRPr="004B7FC1" w:rsidRDefault="004D5428"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Style w:val="Bodytext29pt"/>
                <w:rFonts w:ascii="GHEA Grapalat" w:hAnsi="GHEA Grapalat"/>
                <w:b/>
                <w:sz w:val="20"/>
                <w:szCs w:val="24"/>
              </w:rPr>
              <w:t>+ Links to other documents</w:t>
            </w:r>
          </w:p>
          <w:p w:rsidR="005801C2" w:rsidRPr="004B7FC1" w:rsidRDefault="004D5428" w:rsidP="004B7FC1">
            <w:pPr>
              <w:pStyle w:val="Other0"/>
              <w:shd w:val="clear" w:color="auto" w:fill="auto"/>
              <w:spacing w:after="120" w:line="240" w:lineRule="auto"/>
              <w:ind w:firstLine="0"/>
              <w:rPr>
                <w:rFonts w:ascii="GHEA Grapalat" w:hAnsi="GHEA Grapalat" w:cs="Sylfaen"/>
                <w:color w:val="000000" w:themeColor="text1"/>
                <w:szCs w:val="24"/>
              </w:rPr>
            </w:pPr>
            <w:r w:rsidRPr="004B7FC1">
              <w:rPr>
                <w:rStyle w:val="Bodytext29pt"/>
                <w:rFonts w:ascii="GHEA Grapalat" w:hAnsi="GHEA Grapalat"/>
                <w:b/>
                <w:sz w:val="20"/>
                <w:szCs w:val="24"/>
              </w:rPr>
              <w:t>+ Amending bodies and incorporations</w:t>
            </w:r>
          </w:p>
        </w:tc>
      </w:tr>
      <w:tr w:rsidR="005801C2" w:rsidRPr="004B7FC1" w:rsidTr="004B7FC1">
        <w:trPr>
          <w:jc w:val="center"/>
        </w:trPr>
        <w:tc>
          <w:tcPr>
            <w:tcW w:w="11182" w:type="dxa"/>
            <w:gridSpan w:val="4"/>
            <w:tcBorders>
              <w:top w:val="single" w:sz="4" w:space="0" w:color="auto"/>
              <w:bottom w:val="single" w:sz="4" w:space="0" w:color="auto"/>
            </w:tcBorders>
            <w:shd w:val="clear" w:color="auto" w:fill="FFFFFF"/>
            <w:vAlign w:val="bottom"/>
          </w:tcPr>
          <w:p w:rsidR="00C05CA2" w:rsidRPr="004B7FC1" w:rsidRDefault="004D5428" w:rsidP="004B7FC1">
            <w:pPr>
              <w:widowControl w:val="0"/>
              <w:shd w:val="clear" w:color="auto" w:fill="FFFFFF"/>
              <w:spacing w:after="160" w:line="360" w:lineRule="auto"/>
              <w:jc w:val="center"/>
              <w:rPr>
                <w:rStyle w:val="Bodytext29pt"/>
                <w:rFonts w:ascii="GHEA Grapalat" w:eastAsia="Times New Roman" w:hAnsi="GHEA Grapalat" w:cs="Times New Roman"/>
                <w:b/>
                <w:sz w:val="24"/>
                <w:szCs w:val="24"/>
                <w:shd w:val="clear" w:color="auto" w:fill="auto"/>
              </w:rPr>
            </w:pPr>
            <w:r w:rsidRPr="004B7FC1">
              <w:rPr>
                <w:rStyle w:val="Bodytext29pt"/>
                <w:rFonts w:ascii="GHEA Grapalat" w:hAnsi="GHEA Grapalat"/>
                <w:b/>
                <w:sz w:val="24"/>
                <w:szCs w:val="24"/>
              </w:rPr>
              <w:t xml:space="preserve">LAW OF THE REPUBLIC OF ARMENIA </w:t>
            </w:r>
            <w:r w:rsidR="00C83787" w:rsidRPr="004B7FC1">
              <w:rPr>
                <w:rStyle w:val="Bodytext29pt"/>
                <w:rFonts w:ascii="GHEA Grapalat" w:hAnsi="GHEA Grapalat"/>
                <w:b/>
                <w:sz w:val="24"/>
                <w:szCs w:val="24"/>
              </w:rPr>
              <w:t xml:space="preserve">ON THE CONTROL OVER THE EXPORT OF DUAL-USE </w:t>
            </w:r>
            <w:r w:rsidR="007B17D3" w:rsidRPr="004B7FC1">
              <w:rPr>
                <w:rStyle w:val="Bodytext29pt"/>
                <w:rFonts w:ascii="GHEA Grapalat" w:hAnsi="GHEA Grapalat"/>
                <w:b/>
                <w:sz w:val="24"/>
                <w:szCs w:val="24"/>
              </w:rPr>
              <w:t>ITEMS</w:t>
            </w:r>
            <w:r w:rsidR="00C83787" w:rsidRPr="004B7FC1">
              <w:rPr>
                <w:rStyle w:val="Bodytext29pt"/>
                <w:rFonts w:ascii="GHEA Grapalat" w:hAnsi="GHEA Grapalat"/>
                <w:b/>
                <w:sz w:val="24"/>
                <w:szCs w:val="24"/>
              </w:rPr>
              <w:t xml:space="preserve">, </w:t>
            </w:r>
            <w:r w:rsidR="00EE03E8" w:rsidRPr="004B7FC1">
              <w:rPr>
                <w:rStyle w:val="Bodytext29pt"/>
                <w:rFonts w:ascii="GHEA Grapalat" w:hAnsi="GHEA Grapalat"/>
                <w:b/>
                <w:sz w:val="24"/>
                <w:szCs w:val="24"/>
              </w:rPr>
              <w:t xml:space="preserve">THE </w:t>
            </w:r>
            <w:r w:rsidR="00C83787" w:rsidRPr="004B7FC1">
              <w:rPr>
                <w:rStyle w:val="Bodytext29pt"/>
                <w:rFonts w:ascii="GHEA Grapalat" w:hAnsi="GHEA Grapalat"/>
                <w:b/>
                <w:sz w:val="24"/>
                <w:szCs w:val="24"/>
              </w:rPr>
              <w:t xml:space="preserve">TRANSIT TRANSPORTATION THEREOF THROUGH THE TERRITORY OF THE REPUBLIC OF ARMENIA, </w:t>
            </w:r>
            <w:r w:rsidR="000E27D3" w:rsidRPr="004B7FC1">
              <w:rPr>
                <w:rStyle w:val="Bodytext29pt"/>
                <w:rFonts w:ascii="GHEA Grapalat" w:hAnsi="GHEA Grapalat"/>
                <w:b/>
                <w:sz w:val="24"/>
                <w:szCs w:val="24"/>
              </w:rPr>
              <w:t xml:space="preserve">AS WELL AS </w:t>
            </w:r>
            <w:r w:rsidR="00C83787" w:rsidRPr="004B7FC1">
              <w:rPr>
                <w:rStyle w:val="Bodytext29pt"/>
                <w:rFonts w:ascii="GHEA Grapalat" w:hAnsi="GHEA Grapalat"/>
                <w:b/>
                <w:sz w:val="24"/>
                <w:szCs w:val="24"/>
              </w:rPr>
              <w:t xml:space="preserve">THE TRANSFER OF DUAL-USE INFORMATION AND RESULTS </w:t>
            </w:r>
            <w:r w:rsidR="004B7FC1">
              <w:rPr>
                <w:rStyle w:val="Bodytext29pt"/>
                <w:rFonts w:ascii="GHEA Grapalat" w:hAnsi="GHEA Grapalat"/>
                <w:b/>
                <w:sz w:val="24"/>
                <w:szCs w:val="24"/>
              </w:rPr>
              <w:br/>
            </w:r>
            <w:r w:rsidR="00C83787" w:rsidRPr="004B7FC1">
              <w:rPr>
                <w:rStyle w:val="Bodytext29pt"/>
                <w:rFonts w:ascii="GHEA Grapalat" w:hAnsi="GHEA Grapalat"/>
                <w:b/>
                <w:sz w:val="24"/>
                <w:szCs w:val="24"/>
              </w:rPr>
              <w:t>OF INTELLECTUAL ACTIVITY</w:t>
            </w:r>
          </w:p>
        </w:tc>
      </w:tr>
    </w:tbl>
    <w:p w:rsidR="005801C2" w:rsidRPr="004B7FC1" w:rsidRDefault="005801C2" w:rsidP="004B7FC1">
      <w:pPr>
        <w:widowControl w:val="0"/>
        <w:shd w:val="clear" w:color="auto" w:fill="FFFFFF"/>
        <w:spacing w:after="160" w:line="360" w:lineRule="auto"/>
        <w:jc w:val="center"/>
        <w:rPr>
          <w:rFonts w:ascii="GHEA Grapalat" w:hAnsi="GHEA Grapalat"/>
          <w:b/>
          <w:color w:val="000000"/>
          <w:sz w:val="24"/>
          <w:szCs w:val="24"/>
        </w:rPr>
      </w:pPr>
    </w:p>
    <w:p w:rsidR="00990C05"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LAW</w:t>
      </w:r>
    </w:p>
    <w:p w:rsidR="00990C05"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OF THE REPUBLIC OF ARMENIA</w:t>
      </w:r>
    </w:p>
    <w:p w:rsidR="00990C05" w:rsidRPr="004B7FC1" w:rsidRDefault="00C83787" w:rsidP="004B7FC1">
      <w:pPr>
        <w:widowControl w:val="0"/>
        <w:shd w:val="clear" w:color="auto" w:fill="FFFFFF"/>
        <w:spacing w:after="160" w:line="360" w:lineRule="auto"/>
        <w:ind w:firstLine="375"/>
        <w:jc w:val="right"/>
        <w:rPr>
          <w:rFonts w:ascii="GHEA Grapalat" w:eastAsia="Times New Roman" w:hAnsi="GHEA Grapalat" w:cs="Times New Roman"/>
          <w:color w:val="000000"/>
          <w:sz w:val="24"/>
          <w:szCs w:val="24"/>
        </w:rPr>
      </w:pPr>
      <w:r w:rsidRPr="004B7FC1">
        <w:rPr>
          <w:rFonts w:ascii="GHEA Grapalat" w:hAnsi="GHEA Grapalat"/>
          <w:color w:val="000000"/>
          <w:sz w:val="24"/>
          <w:szCs w:val="24"/>
        </w:rPr>
        <w:t>Adopted on 8 April 2010</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p w:rsidR="00C05CA2"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ON </w:t>
      </w:r>
      <w:r w:rsidR="00CD7C9D" w:rsidRPr="004B7FC1">
        <w:rPr>
          <w:rFonts w:ascii="GHEA Grapalat" w:hAnsi="GHEA Grapalat"/>
          <w:b/>
          <w:color w:val="000000"/>
          <w:sz w:val="24"/>
          <w:szCs w:val="24"/>
        </w:rPr>
        <w:t xml:space="preserve">THE </w:t>
      </w:r>
      <w:r w:rsidRPr="004B7FC1">
        <w:rPr>
          <w:rFonts w:ascii="GHEA Grapalat" w:hAnsi="GHEA Grapalat"/>
          <w:b/>
          <w:color w:val="000000"/>
          <w:sz w:val="24"/>
          <w:szCs w:val="24"/>
        </w:rPr>
        <w:t xml:space="preserve">CONTROL OVER THE EXPORT OF DUAL-USE </w:t>
      </w:r>
      <w:r w:rsidR="00876DE9" w:rsidRPr="004B7FC1">
        <w:rPr>
          <w:rFonts w:ascii="GHEA Grapalat" w:hAnsi="GHEA Grapalat"/>
          <w:b/>
          <w:color w:val="000000"/>
          <w:sz w:val="24"/>
          <w:szCs w:val="24"/>
        </w:rPr>
        <w:t>ITEMS</w:t>
      </w:r>
      <w:r w:rsidRPr="004B7FC1">
        <w:rPr>
          <w:rFonts w:ascii="GHEA Grapalat" w:hAnsi="GHEA Grapalat"/>
          <w:b/>
          <w:color w:val="000000"/>
          <w:sz w:val="24"/>
          <w:szCs w:val="24"/>
        </w:rPr>
        <w:t xml:space="preserve">, </w:t>
      </w:r>
      <w:r w:rsidR="00EE03E8" w:rsidRPr="004B7FC1">
        <w:rPr>
          <w:rFonts w:ascii="GHEA Grapalat" w:hAnsi="GHEA Grapalat"/>
          <w:b/>
          <w:color w:val="000000"/>
          <w:sz w:val="24"/>
          <w:szCs w:val="24"/>
          <w:lang w:val="en-US"/>
        </w:rPr>
        <w:t xml:space="preserve">THE </w:t>
      </w:r>
      <w:r w:rsidRPr="004B7FC1">
        <w:rPr>
          <w:rFonts w:ascii="GHEA Grapalat" w:hAnsi="GHEA Grapalat"/>
          <w:b/>
          <w:color w:val="000000"/>
          <w:sz w:val="24"/>
          <w:szCs w:val="24"/>
        </w:rPr>
        <w:t xml:space="preserve">TRANSIT TRANSPORTATION THEREOF THROUGH THE TERRITORY OF THE REPUBLIC OF ARMENIA, </w:t>
      </w:r>
      <w:r w:rsidR="000E27D3" w:rsidRPr="004B7FC1">
        <w:rPr>
          <w:rFonts w:ascii="GHEA Grapalat" w:hAnsi="GHEA Grapalat"/>
          <w:b/>
          <w:color w:val="000000"/>
          <w:sz w:val="24"/>
          <w:szCs w:val="24"/>
        </w:rPr>
        <w:t xml:space="preserve">AS WELL AS </w:t>
      </w:r>
      <w:r w:rsidRPr="004B7FC1">
        <w:rPr>
          <w:rFonts w:ascii="GHEA Grapalat" w:hAnsi="GHEA Grapalat"/>
          <w:b/>
          <w:color w:val="000000"/>
          <w:sz w:val="24"/>
          <w:szCs w:val="24"/>
        </w:rPr>
        <w:t>THE TRANSFER OF DUAL-USE INFORMATION AND RESULTS OF INTELLECTUAL ACTIVITY</w:t>
      </w:r>
    </w:p>
    <w:p w:rsidR="00990C05" w:rsidRPr="004B7FC1" w:rsidRDefault="00990C05" w:rsidP="004B7FC1">
      <w:pPr>
        <w:widowControl w:val="0"/>
        <w:shd w:val="clear" w:color="auto" w:fill="FFFFFF"/>
        <w:spacing w:after="160" w:line="360" w:lineRule="auto"/>
        <w:ind w:firstLine="375"/>
        <w:jc w:val="both"/>
        <w:rPr>
          <w:rFonts w:ascii="GHEA Grapalat" w:hAnsi="GHEA Grapalat"/>
          <w:color w:val="000000"/>
          <w:sz w:val="24"/>
          <w:szCs w:val="24"/>
        </w:rPr>
      </w:pPr>
    </w:p>
    <w:p w:rsidR="004B7FC1" w:rsidRPr="004B7FC1" w:rsidRDefault="004B7FC1"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p w:rsidR="004B7FC1" w:rsidRDefault="004B7FC1">
      <w:pPr>
        <w:rPr>
          <w:rFonts w:ascii="GHEA Grapalat" w:hAnsi="GHEA Grapalat"/>
          <w:b/>
          <w:color w:val="000000"/>
          <w:sz w:val="24"/>
          <w:szCs w:val="24"/>
        </w:rPr>
      </w:pPr>
      <w:r>
        <w:rPr>
          <w:rFonts w:ascii="GHEA Grapalat" w:hAnsi="GHEA Grapalat"/>
          <w:b/>
          <w:color w:val="000000"/>
          <w:sz w:val="24"/>
          <w:szCs w:val="24"/>
        </w:rPr>
        <w:br w:type="page"/>
      </w:r>
    </w:p>
    <w:p w:rsidR="00C05CA2"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CHAPTER 1</w:t>
      </w:r>
    </w:p>
    <w:p w:rsidR="00C05CA2"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i/>
          <w:color w:val="000000"/>
          <w:sz w:val="24"/>
          <w:szCs w:val="24"/>
        </w:rPr>
        <w:t>GENERAL PROVISIONS</w:t>
      </w: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1.</w:t>
            </w:r>
          </w:p>
        </w:tc>
        <w:tc>
          <w:tcPr>
            <w:tcW w:w="0" w:type="auto"/>
            <w:shd w:val="clear" w:color="auto" w:fill="FFFFFF"/>
            <w:hideMark/>
          </w:tcPr>
          <w:p w:rsidR="00990C05" w:rsidRPr="004B7FC1" w:rsidRDefault="00C83787" w:rsidP="004B7FC1">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Subject matter of this Law</w:t>
            </w:r>
          </w:p>
        </w:tc>
      </w:tr>
    </w:tbl>
    <w:p w:rsidR="00990C05" w:rsidRPr="004B7FC1" w:rsidRDefault="00C83787" w:rsidP="004B7FC1">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 xml:space="preserve">This Law shall define the principles of implementation of the state policy in the field of control over the export of dual-use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the transit transportation thereof through the territory of the Republic of Armenia, the transfer of dual-use information and results of intellectual activity, the rights and obligations of the entities exporting dual-use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the rights and obligations of entities transferring dual-use information and results of intellectual activity. </w:t>
      </w:r>
    </w:p>
    <w:p w:rsidR="00990C05" w:rsidRPr="004B7FC1" w:rsidRDefault="00990C05" w:rsidP="004B7FC1">
      <w:pPr>
        <w:widowControl w:val="0"/>
        <w:shd w:val="clear" w:color="auto" w:fill="FFFFFF"/>
        <w:spacing w:after="160" w:line="346"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46"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2.</w:t>
            </w:r>
          </w:p>
        </w:tc>
        <w:tc>
          <w:tcPr>
            <w:tcW w:w="0" w:type="auto"/>
            <w:shd w:val="clear" w:color="auto" w:fill="FFFFFF"/>
            <w:hideMark/>
          </w:tcPr>
          <w:p w:rsidR="00990C05" w:rsidRPr="004B7FC1" w:rsidRDefault="00C83787" w:rsidP="004B7FC1">
            <w:pPr>
              <w:widowControl w:val="0"/>
              <w:spacing w:after="160" w:line="346"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Main concepts used in the Law</w:t>
            </w:r>
          </w:p>
        </w:tc>
      </w:tr>
    </w:tbl>
    <w:p w:rsidR="00990C05" w:rsidRPr="004B7FC1" w:rsidRDefault="00C83787" w:rsidP="004B7FC1">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The main concepts used in this Law shall be as follows:</w:t>
      </w:r>
    </w:p>
    <w:p w:rsidR="00B5207C" w:rsidRPr="004B7FC1" w:rsidRDefault="00C83787" w:rsidP="004B7FC1">
      <w:pPr>
        <w:widowControl w:val="0"/>
        <w:shd w:val="clear" w:color="auto" w:fill="FFFFFF"/>
        <w:tabs>
          <w:tab w:val="left" w:pos="1134"/>
        </w:tabs>
        <w:spacing w:after="160" w:line="346" w:lineRule="auto"/>
        <w:ind w:left="1134" w:hanging="567"/>
        <w:jc w:val="both"/>
        <w:rPr>
          <w:rFonts w:ascii="GHEA Grapalat" w:hAnsi="GHEA Grapalat"/>
          <w:sz w:val="24"/>
          <w:szCs w:val="24"/>
        </w:rPr>
      </w:pPr>
      <w:r w:rsidRPr="004B7FC1">
        <w:rPr>
          <w:rFonts w:ascii="GHEA Grapalat" w:hAnsi="GHEA Grapalat"/>
          <w:sz w:val="24"/>
          <w:szCs w:val="24"/>
        </w:rPr>
        <w:t>(1)</w:t>
      </w:r>
      <w:r w:rsidR="004B7FC1">
        <w:rPr>
          <w:rFonts w:ascii="GHEA Grapalat" w:hAnsi="GHEA Grapalat"/>
          <w:sz w:val="24"/>
          <w:szCs w:val="24"/>
        </w:rPr>
        <w:tab/>
      </w:r>
      <w:r w:rsidRPr="004B7FC1">
        <w:rPr>
          <w:rFonts w:ascii="GHEA Grapalat" w:hAnsi="GHEA Grapalat"/>
          <w:b/>
          <w:sz w:val="24"/>
          <w:szCs w:val="24"/>
        </w:rPr>
        <w:t xml:space="preserve">dual-use </w:t>
      </w:r>
      <w:proofErr w:type="spellStart"/>
      <w:r w:rsidRPr="004B7FC1">
        <w:rPr>
          <w:rFonts w:ascii="GHEA Grapalat" w:hAnsi="GHEA Grapalat"/>
          <w:b/>
          <w:color w:val="000000"/>
          <w:sz w:val="24"/>
          <w:szCs w:val="24"/>
          <w:lang w:val="hy-AM"/>
        </w:rPr>
        <w:t>items</w:t>
      </w:r>
      <w:proofErr w:type="spellEnd"/>
      <w:r w:rsidRPr="004B7FC1">
        <w:rPr>
          <w:rFonts w:ascii="GHEA Grapalat" w:hAnsi="GHEA Grapalat"/>
          <w:sz w:val="24"/>
          <w:szCs w:val="24"/>
        </w:rPr>
        <w:t xml:space="preserve"> (hereinafter referred to as "controlled </w:t>
      </w:r>
      <w:proofErr w:type="spellStart"/>
      <w:r w:rsidR="00876DE9" w:rsidRPr="004B7FC1">
        <w:rPr>
          <w:rFonts w:ascii="GHEA Grapalat" w:hAnsi="GHEA Grapalat"/>
          <w:color w:val="000000"/>
          <w:sz w:val="24"/>
          <w:szCs w:val="24"/>
          <w:lang w:val="hy-AM"/>
        </w:rPr>
        <w:t>items</w:t>
      </w:r>
      <w:proofErr w:type="spellEnd"/>
      <w:r w:rsidRPr="004B7FC1">
        <w:rPr>
          <w:rFonts w:ascii="GHEA Grapalat" w:hAnsi="GHEA Grapalat"/>
          <w:sz w:val="24"/>
          <w:szCs w:val="24"/>
        </w:rPr>
        <w:t xml:space="preserve">") </w:t>
      </w:r>
      <w:r w:rsidR="00B34173" w:rsidRPr="004B7FC1">
        <w:rPr>
          <w:rFonts w:ascii="GHEA Grapalat" w:hAnsi="GHEA Grapalat"/>
          <w:sz w:val="24"/>
          <w:szCs w:val="24"/>
        </w:rPr>
        <w:t>—</w:t>
      </w:r>
      <w:r w:rsidRPr="004B7FC1">
        <w:rPr>
          <w:rFonts w:ascii="GHEA Grapalat" w:hAnsi="GHEA Grapalat"/>
          <w:sz w:val="24"/>
          <w:szCs w:val="24"/>
        </w:rPr>
        <w:t xml:space="preserve"> any type of property that is used for </w:t>
      </w:r>
      <w:r w:rsidR="00B5207C" w:rsidRPr="004B7FC1">
        <w:rPr>
          <w:rFonts w:ascii="GHEA Grapalat" w:hAnsi="GHEA Grapalat"/>
          <w:sz w:val="24"/>
          <w:szCs w:val="24"/>
        </w:rPr>
        <w:t>civil</w:t>
      </w:r>
      <w:r w:rsidRPr="004B7FC1">
        <w:rPr>
          <w:rFonts w:ascii="GHEA Grapalat" w:hAnsi="GHEA Grapalat"/>
          <w:sz w:val="24"/>
          <w:szCs w:val="24"/>
        </w:rPr>
        <w:t xml:space="preserve"> purposes and depending on the nature and the </w:t>
      </w:r>
      <w:r w:rsidR="00513CE3" w:rsidRPr="004B7FC1">
        <w:rPr>
          <w:rFonts w:ascii="GHEA Grapalat" w:hAnsi="GHEA Grapalat"/>
          <w:sz w:val="24"/>
          <w:szCs w:val="24"/>
        </w:rPr>
        <w:t>characteristics</w:t>
      </w:r>
      <w:r w:rsidRPr="004B7FC1">
        <w:rPr>
          <w:rFonts w:ascii="GHEA Grapalat" w:hAnsi="GHEA Grapalat"/>
          <w:sz w:val="24"/>
          <w:szCs w:val="24"/>
        </w:rPr>
        <w:t xml:space="preserve"> thereof, may also </w:t>
      </w:r>
      <w:r w:rsidR="00B5207C" w:rsidRPr="004B7FC1">
        <w:rPr>
          <w:rFonts w:ascii="GHEA Grapalat" w:hAnsi="GHEA Grapalat"/>
          <w:sz w:val="24"/>
          <w:szCs w:val="24"/>
        </w:rPr>
        <w:t xml:space="preserve">be </w:t>
      </w:r>
      <w:r w:rsidRPr="004B7FC1">
        <w:rPr>
          <w:rFonts w:ascii="GHEA Grapalat" w:hAnsi="GHEA Grapalat"/>
          <w:sz w:val="24"/>
          <w:szCs w:val="24"/>
        </w:rPr>
        <w:t xml:space="preserve">used for military purposes, including for </w:t>
      </w:r>
      <w:r w:rsidRPr="004B7FC1">
        <w:rPr>
          <w:rFonts w:ascii="GHEA Grapalat" w:hAnsi="GHEA Grapalat"/>
          <w:color w:val="000000"/>
          <w:sz w:val="24"/>
          <w:szCs w:val="24"/>
        </w:rPr>
        <w:t>creating weapons of mass destruction and their delivery systems;</w:t>
      </w:r>
      <w:r w:rsidR="00B5207C" w:rsidRPr="004B7FC1">
        <w:rPr>
          <w:rFonts w:ascii="GHEA Grapalat" w:hAnsi="GHEA Grapalat"/>
          <w:sz w:val="24"/>
          <w:szCs w:val="24"/>
          <w:lang w:val="en-US"/>
        </w:rPr>
        <w:t xml:space="preserve"> </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(2)</w:t>
      </w:r>
      <w:r w:rsidR="004B7FC1">
        <w:rPr>
          <w:rFonts w:ascii="GHEA Grapalat" w:hAnsi="GHEA Grapalat"/>
          <w:sz w:val="24"/>
          <w:szCs w:val="24"/>
        </w:rPr>
        <w:tab/>
      </w:r>
      <w:r w:rsidRPr="004B7FC1">
        <w:rPr>
          <w:rFonts w:ascii="GHEA Grapalat" w:hAnsi="GHEA Grapalat"/>
          <w:b/>
          <w:sz w:val="24"/>
          <w:szCs w:val="24"/>
        </w:rPr>
        <w:t>dual-use information and results of intellectual activity</w:t>
      </w:r>
      <w:r w:rsidRPr="004B7FC1">
        <w:rPr>
          <w:rFonts w:ascii="GHEA Grapalat" w:hAnsi="GHEA Grapalat"/>
          <w:sz w:val="24"/>
          <w:szCs w:val="24"/>
        </w:rPr>
        <w:t xml:space="preserve"> (hereinafter referred to as </w:t>
      </w:r>
      <w:r w:rsidR="00F02923" w:rsidRPr="004B7FC1">
        <w:rPr>
          <w:rFonts w:ascii="GHEA Grapalat" w:hAnsi="GHEA Grapalat"/>
          <w:sz w:val="24"/>
          <w:szCs w:val="24"/>
        </w:rPr>
        <w:t>”</w:t>
      </w:r>
      <w:r w:rsidRPr="004B7FC1">
        <w:rPr>
          <w:rFonts w:ascii="GHEA Grapalat" w:hAnsi="GHEA Grapalat"/>
          <w:sz w:val="24"/>
          <w:szCs w:val="24"/>
        </w:rPr>
        <w:t xml:space="preserve">controlled intangible </w:t>
      </w:r>
      <w:r w:rsidR="005114FB" w:rsidRPr="004B7FC1">
        <w:rPr>
          <w:rFonts w:ascii="GHEA Grapalat" w:hAnsi="GHEA Grapalat"/>
          <w:sz w:val="24"/>
          <w:szCs w:val="24"/>
        </w:rPr>
        <w:t>valu</w:t>
      </w:r>
      <w:r w:rsidRPr="004B7FC1">
        <w:rPr>
          <w:rFonts w:ascii="GHEA Grapalat" w:hAnsi="GHEA Grapalat"/>
          <w:sz w:val="24"/>
          <w:szCs w:val="24"/>
        </w:rPr>
        <w:t>es</w:t>
      </w:r>
      <w:r w:rsidR="008F6143" w:rsidRPr="004B7FC1">
        <w:rPr>
          <w:rFonts w:ascii="GHEA Grapalat" w:hAnsi="GHEA Grapalat"/>
          <w:sz w:val="24"/>
          <w:szCs w:val="24"/>
        </w:rPr>
        <w:t>”</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information of any nature, </w:t>
      </w:r>
      <w:r w:rsidR="00DB32C4" w:rsidRPr="004B7FC1">
        <w:rPr>
          <w:rFonts w:ascii="GHEA Grapalat" w:hAnsi="GHEA Grapalat"/>
          <w:sz w:val="24"/>
          <w:szCs w:val="24"/>
        </w:rPr>
        <w:t>result of</w:t>
      </w:r>
      <w:r w:rsidR="00825FB3" w:rsidRPr="004B7FC1">
        <w:rPr>
          <w:rFonts w:ascii="GHEA Grapalat" w:hAnsi="GHEA Grapalat"/>
          <w:sz w:val="24"/>
          <w:szCs w:val="24"/>
        </w:rPr>
        <w:t xml:space="preserve"> </w:t>
      </w:r>
      <w:r w:rsidRPr="004B7FC1">
        <w:rPr>
          <w:rFonts w:ascii="GHEA Grapalat" w:hAnsi="GHEA Grapalat"/>
          <w:sz w:val="24"/>
          <w:szCs w:val="24"/>
        </w:rPr>
        <w:t xml:space="preserve">intellectual </w:t>
      </w:r>
      <w:r w:rsidR="00825FB3" w:rsidRPr="004B7FC1">
        <w:rPr>
          <w:rFonts w:ascii="GHEA Grapalat" w:hAnsi="GHEA Grapalat"/>
          <w:sz w:val="24"/>
          <w:szCs w:val="24"/>
        </w:rPr>
        <w:t>activity</w:t>
      </w:r>
      <w:r w:rsidRPr="004B7FC1">
        <w:rPr>
          <w:rFonts w:ascii="GHEA Grapalat" w:hAnsi="GHEA Grapalat"/>
          <w:sz w:val="24"/>
          <w:szCs w:val="24"/>
        </w:rPr>
        <w:t>, computer software</w:t>
      </w:r>
      <w:r w:rsidR="00FD51C6" w:rsidRPr="004B7FC1">
        <w:rPr>
          <w:rFonts w:ascii="GHEA Grapalat" w:hAnsi="GHEA Grapalat"/>
          <w:sz w:val="24"/>
          <w:szCs w:val="24"/>
        </w:rPr>
        <w:t>, which are</w:t>
      </w:r>
      <w:r w:rsidRPr="004B7FC1">
        <w:rPr>
          <w:rFonts w:ascii="GHEA Grapalat" w:hAnsi="GHEA Grapalat"/>
          <w:sz w:val="24"/>
          <w:szCs w:val="24"/>
        </w:rPr>
        <w:t xml:space="preserve"> used for </w:t>
      </w:r>
      <w:r w:rsidR="0022106A" w:rsidRPr="004B7FC1">
        <w:rPr>
          <w:rFonts w:ascii="GHEA Grapalat" w:hAnsi="GHEA Grapalat"/>
          <w:sz w:val="24"/>
          <w:szCs w:val="24"/>
        </w:rPr>
        <w:t xml:space="preserve">civil </w:t>
      </w:r>
      <w:r w:rsidRPr="004B7FC1">
        <w:rPr>
          <w:rFonts w:ascii="GHEA Grapalat" w:hAnsi="GHEA Grapalat"/>
          <w:sz w:val="24"/>
          <w:szCs w:val="24"/>
        </w:rPr>
        <w:t xml:space="preserve">purposes and depending on their nature may be also used for military purposes, including for </w:t>
      </w:r>
      <w:r w:rsidRPr="004B7FC1">
        <w:rPr>
          <w:rFonts w:ascii="GHEA Grapalat" w:hAnsi="GHEA Grapalat"/>
          <w:color w:val="000000"/>
          <w:sz w:val="24"/>
          <w:szCs w:val="24"/>
        </w:rPr>
        <w:t>creating weapons of mass destruction and their delivery systems</w:t>
      </w:r>
      <w:r w:rsidR="003017F2" w:rsidRPr="004B7FC1">
        <w:rPr>
          <w:rFonts w:ascii="GHEA Grapalat" w:hAnsi="GHEA Grapalat"/>
          <w:sz w:val="24"/>
          <w:szCs w:val="24"/>
        </w:rPr>
        <w:t>.</w:t>
      </w:r>
      <w:r w:rsidRPr="004B7FC1">
        <w:rPr>
          <w:rFonts w:ascii="GHEA Grapalat" w:hAnsi="GHEA Grapalat"/>
          <w:color w:val="000000"/>
          <w:sz w:val="24"/>
          <w:szCs w:val="24"/>
        </w:rPr>
        <w:t xml:space="preserve"> A person shall be held liable for </w:t>
      </w:r>
      <w:r w:rsidR="00910A61" w:rsidRPr="004B7FC1">
        <w:rPr>
          <w:rFonts w:ascii="GHEA Grapalat" w:hAnsi="GHEA Grapalat"/>
          <w:color w:val="000000"/>
          <w:sz w:val="24"/>
          <w:szCs w:val="24"/>
        </w:rPr>
        <w:t>the</w:t>
      </w:r>
      <w:r w:rsidRPr="004B7FC1">
        <w:rPr>
          <w:rFonts w:ascii="GHEA Grapalat" w:hAnsi="GHEA Grapalat"/>
          <w:color w:val="000000"/>
          <w:sz w:val="24"/>
          <w:szCs w:val="24"/>
        </w:rPr>
        <w:t xml:space="preserve"> transfer of controlled intangible </w:t>
      </w:r>
      <w:r w:rsidR="008203C2" w:rsidRPr="004B7FC1">
        <w:rPr>
          <w:rFonts w:ascii="GHEA Grapalat" w:hAnsi="GHEA Grapalat"/>
          <w:color w:val="000000"/>
          <w:sz w:val="24"/>
          <w:szCs w:val="24"/>
        </w:rPr>
        <w:t>valu</w:t>
      </w:r>
      <w:r w:rsidRPr="004B7FC1">
        <w:rPr>
          <w:rFonts w:ascii="GHEA Grapalat" w:hAnsi="GHEA Grapalat"/>
          <w:color w:val="000000"/>
          <w:sz w:val="24"/>
          <w:szCs w:val="24"/>
        </w:rPr>
        <w:t xml:space="preserve">es in violation of the procedure prescribed by this Law only in case where he or she realised or </w:t>
      </w:r>
      <w:r w:rsidR="0064475C" w:rsidRPr="004B7FC1">
        <w:rPr>
          <w:rFonts w:ascii="GHEA Grapalat" w:hAnsi="GHEA Grapalat"/>
          <w:color w:val="000000"/>
          <w:sz w:val="24"/>
          <w:szCs w:val="24"/>
        </w:rPr>
        <w:t>should have</w:t>
      </w:r>
      <w:r w:rsidRPr="004B7FC1">
        <w:rPr>
          <w:rFonts w:ascii="GHEA Grapalat" w:hAnsi="GHEA Grapalat"/>
          <w:color w:val="000000"/>
          <w:sz w:val="24"/>
          <w:szCs w:val="24"/>
        </w:rPr>
        <w:t xml:space="preserve"> realise</w:t>
      </w:r>
      <w:r w:rsidR="00EA3DB5" w:rsidRPr="004B7FC1">
        <w:rPr>
          <w:rFonts w:ascii="GHEA Grapalat" w:hAnsi="GHEA Grapalat"/>
          <w:color w:val="000000"/>
          <w:sz w:val="24"/>
          <w:szCs w:val="24"/>
        </w:rPr>
        <w:t>d</w:t>
      </w:r>
      <w:r w:rsidRPr="004B7FC1">
        <w:rPr>
          <w:rFonts w:ascii="GHEA Grapalat" w:hAnsi="GHEA Grapalat"/>
          <w:color w:val="000000"/>
          <w:sz w:val="24"/>
          <w:szCs w:val="24"/>
        </w:rPr>
        <w:t xml:space="preserve"> that apart from </w:t>
      </w:r>
      <w:r w:rsidR="0022106A" w:rsidRPr="004B7FC1">
        <w:rPr>
          <w:rFonts w:ascii="GHEA Grapalat" w:hAnsi="GHEA Grapalat"/>
          <w:sz w:val="24"/>
          <w:szCs w:val="24"/>
        </w:rPr>
        <w:t xml:space="preserve">civil </w:t>
      </w:r>
      <w:r w:rsidRPr="004B7FC1">
        <w:rPr>
          <w:rFonts w:ascii="GHEA Grapalat" w:hAnsi="GHEA Grapalat"/>
          <w:color w:val="000000"/>
          <w:sz w:val="24"/>
          <w:szCs w:val="24"/>
        </w:rPr>
        <w:t>purposes they may be used also for military purposes, including for creating weapons of mass destruct</w:t>
      </w:r>
      <w:r w:rsidR="004B7FC1">
        <w:rPr>
          <w:rFonts w:ascii="GHEA Grapalat" w:hAnsi="GHEA Grapalat"/>
          <w:color w:val="000000"/>
          <w:sz w:val="24"/>
          <w:szCs w:val="24"/>
        </w:rPr>
        <w:t>ion and their delivery systems;</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lastRenderedPageBreak/>
        <w:t>(3)</w:t>
      </w:r>
      <w:r w:rsidR="004B7FC1">
        <w:rPr>
          <w:rFonts w:ascii="GHEA Grapalat" w:hAnsi="GHEA Grapalat"/>
          <w:sz w:val="24"/>
          <w:szCs w:val="24"/>
        </w:rPr>
        <w:tab/>
      </w:r>
      <w:proofErr w:type="gramStart"/>
      <w:r w:rsidRPr="004B7FC1">
        <w:rPr>
          <w:rFonts w:ascii="GHEA Grapalat" w:hAnsi="GHEA Grapalat"/>
          <w:b/>
          <w:sz w:val="24"/>
          <w:szCs w:val="24"/>
        </w:rPr>
        <w:t>weapon</w:t>
      </w:r>
      <w:proofErr w:type="gramEnd"/>
      <w:r w:rsidRPr="004B7FC1">
        <w:rPr>
          <w:rFonts w:ascii="GHEA Grapalat" w:hAnsi="GHEA Grapalat"/>
          <w:b/>
          <w:sz w:val="24"/>
          <w:szCs w:val="24"/>
        </w:rPr>
        <w:t xml:space="preserve"> of mass destruction</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nuclear, </w:t>
      </w:r>
      <w:r w:rsidRPr="004B7FC1">
        <w:rPr>
          <w:rFonts w:ascii="GHEA Grapalat" w:hAnsi="GHEA Grapalat"/>
          <w:color w:val="000000"/>
          <w:sz w:val="24"/>
          <w:szCs w:val="24"/>
        </w:rPr>
        <w:t>chemical</w:t>
      </w:r>
      <w:r w:rsidRPr="004B7FC1">
        <w:rPr>
          <w:rFonts w:ascii="GHEA Grapalat" w:hAnsi="GHEA Grapalat"/>
          <w:sz w:val="24"/>
          <w:szCs w:val="24"/>
        </w:rPr>
        <w:t xml:space="preserve"> and biological weapon;</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(4)</w:t>
      </w:r>
      <w:r w:rsidR="004B7FC1">
        <w:rPr>
          <w:rFonts w:ascii="GHEA Grapalat" w:hAnsi="GHEA Grapalat"/>
          <w:sz w:val="24"/>
          <w:szCs w:val="24"/>
        </w:rPr>
        <w:tab/>
      </w:r>
      <w:proofErr w:type="gramStart"/>
      <w:r w:rsidRPr="004B7FC1">
        <w:rPr>
          <w:rFonts w:ascii="GHEA Grapalat" w:hAnsi="GHEA Grapalat"/>
          <w:b/>
          <w:sz w:val="24"/>
          <w:szCs w:val="24"/>
        </w:rPr>
        <w:t>delivery</w:t>
      </w:r>
      <w:proofErr w:type="gramEnd"/>
      <w:r w:rsidRPr="004B7FC1">
        <w:rPr>
          <w:rFonts w:ascii="GHEA Grapalat" w:hAnsi="GHEA Grapalat"/>
          <w:b/>
          <w:sz w:val="24"/>
          <w:szCs w:val="24"/>
        </w:rPr>
        <w:t xml:space="preserve"> systems</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missiles and </w:t>
      </w:r>
      <w:r w:rsidR="0022106A" w:rsidRPr="004B7FC1">
        <w:rPr>
          <w:rFonts w:ascii="GHEA Grapalat" w:hAnsi="GHEA Grapalat"/>
          <w:sz w:val="24"/>
          <w:szCs w:val="24"/>
        </w:rPr>
        <w:t>remote-controlled</w:t>
      </w:r>
      <w:r w:rsidRPr="004B7FC1">
        <w:rPr>
          <w:rFonts w:ascii="GHEA Grapalat" w:hAnsi="GHEA Grapalat"/>
          <w:sz w:val="24"/>
          <w:szCs w:val="24"/>
        </w:rPr>
        <w:t xml:space="preserve"> flying </w:t>
      </w:r>
      <w:r w:rsidR="00663B9D" w:rsidRPr="004B7FC1">
        <w:rPr>
          <w:rFonts w:ascii="GHEA Grapalat" w:hAnsi="GHEA Grapalat"/>
          <w:sz w:val="24"/>
          <w:szCs w:val="24"/>
        </w:rPr>
        <w:t>objects</w:t>
      </w:r>
      <w:r w:rsidR="00C62B84" w:rsidRPr="004B7FC1">
        <w:rPr>
          <w:rFonts w:ascii="GHEA Grapalat" w:hAnsi="GHEA Grapalat"/>
          <w:sz w:val="24"/>
          <w:szCs w:val="24"/>
        </w:rPr>
        <w:t xml:space="preserve"> which</w:t>
      </w:r>
      <w:r w:rsidRPr="004B7FC1">
        <w:rPr>
          <w:rFonts w:ascii="GHEA Grapalat" w:hAnsi="GHEA Grapalat"/>
          <w:sz w:val="24"/>
          <w:szCs w:val="24"/>
        </w:rPr>
        <w:t xml:space="preserve"> </w:t>
      </w:r>
      <w:r w:rsidR="001B7F48" w:rsidRPr="004B7FC1">
        <w:rPr>
          <w:rFonts w:ascii="GHEA Grapalat" w:hAnsi="GHEA Grapalat"/>
          <w:sz w:val="24"/>
          <w:szCs w:val="24"/>
        </w:rPr>
        <w:t>can</w:t>
      </w:r>
      <w:r w:rsidRPr="004B7FC1">
        <w:rPr>
          <w:rFonts w:ascii="GHEA Grapalat" w:hAnsi="GHEA Grapalat"/>
          <w:sz w:val="24"/>
          <w:szCs w:val="24"/>
        </w:rPr>
        <w:t xml:space="preserve"> be used for military purposes, including for delivery of weapon of mass destruction;</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(5)</w:t>
      </w:r>
      <w:r w:rsidR="004B7FC1">
        <w:rPr>
          <w:rFonts w:ascii="GHEA Grapalat" w:hAnsi="GHEA Grapalat"/>
          <w:sz w:val="24"/>
          <w:szCs w:val="24"/>
        </w:rPr>
        <w:tab/>
      </w:r>
      <w:proofErr w:type="gramStart"/>
      <w:r w:rsidRPr="004B7FC1">
        <w:rPr>
          <w:rFonts w:ascii="GHEA Grapalat" w:hAnsi="GHEA Grapalat"/>
          <w:b/>
          <w:sz w:val="24"/>
          <w:szCs w:val="24"/>
        </w:rPr>
        <w:t>export</w:t>
      </w:r>
      <w:proofErr w:type="gramEnd"/>
      <w:r w:rsidRPr="004B7FC1">
        <w:rPr>
          <w:rFonts w:ascii="GHEA Grapalat" w:hAnsi="GHEA Grapalat"/>
          <w:b/>
          <w:sz w:val="24"/>
          <w:szCs w:val="24"/>
        </w:rPr>
        <w:t xml:space="preserve"> of controlled </w:t>
      </w:r>
      <w:r w:rsidR="007B17D3" w:rsidRPr="004B7FC1">
        <w:rPr>
          <w:rFonts w:ascii="GHEA Grapalat" w:hAnsi="GHEA Grapalat"/>
          <w:b/>
          <w:sz w:val="24"/>
          <w:szCs w:val="24"/>
        </w:rPr>
        <w:t xml:space="preserve">items </w:t>
      </w:r>
      <w:r w:rsidR="00B34173" w:rsidRPr="004B7FC1">
        <w:rPr>
          <w:rFonts w:ascii="GHEA Grapalat" w:hAnsi="GHEA Grapalat"/>
          <w:sz w:val="24"/>
          <w:szCs w:val="24"/>
        </w:rPr>
        <w:t xml:space="preserve">— </w:t>
      </w:r>
      <w:r w:rsidRPr="004B7FC1">
        <w:rPr>
          <w:rFonts w:ascii="GHEA Grapalat" w:hAnsi="GHEA Grapalat"/>
          <w:sz w:val="24"/>
          <w:szCs w:val="24"/>
        </w:rPr>
        <w:t xml:space="preserve">taking </w:t>
      </w:r>
      <w:r w:rsidR="001A2656" w:rsidRPr="004B7FC1">
        <w:rPr>
          <w:rFonts w:ascii="GHEA Grapalat" w:hAnsi="GHEA Grapalat"/>
          <w:sz w:val="24"/>
          <w:szCs w:val="24"/>
        </w:rPr>
        <w:t xml:space="preserve">the </w:t>
      </w:r>
      <w:r w:rsidRPr="004B7FC1">
        <w:rPr>
          <w:rFonts w:ascii="GHEA Grapalat" w:hAnsi="GHEA Grapalat"/>
          <w:sz w:val="24"/>
          <w:szCs w:val="24"/>
        </w:rPr>
        <w:t xml:space="preserve">controlled </w:t>
      </w:r>
      <w:r w:rsidR="007B17D3" w:rsidRPr="004B7FC1">
        <w:rPr>
          <w:rFonts w:ascii="GHEA Grapalat" w:hAnsi="GHEA Grapalat"/>
          <w:sz w:val="24"/>
          <w:szCs w:val="24"/>
        </w:rPr>
        <w:t>items</w:t>
      </w:r>
      <w:r w:rsidRPr="004B7FC1">
        <w:rPr>
          <w:rFonts w:ascii="GHEA Grapalat" w:hAnsi="GHEA Grapalat"/>
          <w:sz w:val="24"/>
          <w:szCs w:val="24"/>
        </w:rPr>
        <w:t xml:space="preserve"> out of the customs territory of the Republic of Armenia;</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(6)</w:t>
      </w:r>
      <w:r w:rsidR="004B7FC1">
        <w:rPr>
          <w:rFonts w:ascii="GHEA Grapalat" w:hAnsi="GHEA Grapalat"/>
          <w:sz w:val="24"/>
          <w:szCs w:val="24"/>
        </w:rPr>
        <w:tab/>
      </w:r>
      <w:r w:rsidRPr="004B7FC1">
        <w:rPr>
          <w:rFonts w:ascii="GHEA Grapalat" w:hAnsi="GHEA Grapalat"/>
          <w:b/>
          <w:sz w:val="24"/>
          <w:szCs w:val="24"/>
        </w:rPr>
        <w:t xml:space="preserve">transit transportation of controlled </w:t>
      </w:r>
      <w:r w:rsidR="007B17D3" w:rsidRPr="004B7FC1">
        <w:rPr>
          <w:rFonts w:ascii="GHEA Grapalat" w:hAnsi="GHEA Grapalat"/>
          <w:b/>
          <w:sz w:val="24"/>
          <w:szCs w:val="24"/>
        </w:rPr>
        <w:t xml:space="preserve">items </w:t>
      </w:r>
      <w:r w:rsidR="00B34173" w:rsidRPr="004B7FC1">
        <w:rPr>
          <w:rFonts w:ascii="GHEA Grapalat" w:hAnsi="GHEA Grapalat"/>
          <w:sz w:val="24"/>
          <w:szCs w:val="24"/>
        </w:rPr>
        <w:t>—</w:t>
      </w:r>
      <w:r w:rsidR="004B7FC1">
        <w:rPr>
          <w:rFonts w:ascii="GHEA Grapalat" w:hAnsi="GHEA Grapalat"/>
          <w:sz w:val="24"/>
          <w:szCs w:val="24"/>
        </w:rPr>
        <w:t xml:space="preserve"> </w:t>
      </w:r>
      <w:r w:rsidRPr="004B7FC1">
        <w:rPr>
          <w:rFonts w:ascii="GHEA Grapalat" w:hAnsi="GHEA Grapalat"/>
          <w:sz w:val="24"/>
          <w:szCs w:val="24"/>
        </w:rPr>
        <w:t xml:space="preserve">transportation of </w:t>
      </w:r>
      <w:r w:rsidR="00C306F8" w:rsidRPr="004B7FC1">
        <w:rPr>
          <w:rFonts w:ascii="GHEA Grapalat" w:hAnsi="GHEA Grapalat"/>
          <w:sz w:val="24"/>
          <w:szCs w:val="24"/>
        </w:rPr>
        <w:t xml:space="preserve">the </w:t>
      </w:r>
      <w:r w:rsidRPr="004B7FC1">
        <w:rPr>
          <w:rFonts w:ascii="GHEA Grapalat" w:hAnsi="GHEA Grapalat"/>
          <w:sz w:val="24"/>
          <w:szCs w:val="24"/>
        </w:rPr>
        <w:t xml:space="preserve">controlled </w:t>
      </w:r>
      <w:r w:rsidR="007B17D3" w:rsidRPr="004B7FC1">
        <w:rPr>
          <w:rFonts w:ascii="GHEA Grapalat" w:hAnsi="GHEA Grapalat"/>
          <w:sz w:val="24"/>
          <w:szCs w:val="24"/>
        </w:rPr>
        <w:t>items</w:t>
      </w:r>
      <w:r w:rsidRPr="004B7FC1">
        <w:rPr>
          <w:rFonts w:ascii="GHEA Grapalat" w:hAnsi="GHEA Grapalat"/>
          <w:sz w:val="24"/>
          <w:szCs w:val="24"/>
        </w:rPr>
        <w:t xml:space="preserve"> </w:t>
      </w:r>
      <w:r w:rsidR="0022106A" w:rsidRPr="004B7FC1">
        <w:rPr>
          <w:rFonts w:ascii="GHEA Grapalat" w:hAnsi="GHEA Grapalat"/>
          <w:sz w:val="24"/>
          <w:szCs w:val="24"/>
        </w:rPr>
        <w:t>through</w:t>
      </w:r>
      <w:r w:rsidRPr="004B7FC1">
        <w:rPr>
          <w:rFonts w:ascii="GHEA Grapalat" w:hAnsi="GHEA Grapalat"/>
          <w:sz w:val="24"/>
          <w:szCs w:val="24"/>
        </w:rPr>
        <w:t xml:space="preserve"> the customs territory of the Republic of Armenia starting from the </w:t>
      </w:r>
      <w:r w:rsidR="00063C60" w:rsidRPr="004B7FC1">
        <w:rPr>
          <w:rFonts w:ascii="GHEA Grapalat" w:hAnsi="GHEA Grapalat"/>
          <w:sz w:val="24"/>
          <w:szCs w:val="24"/>
        </w:rPr>
        <w:t xml:space="preserve">port of </w:t>
      </w:r>
      <w:r w:rsidR="001B0086" w:rsidRPr="004B7FC1">
        <w:rPr>
          <w:rFonts w:ascii="GHEA Grapalat" w:hAnsi="GHEA Grapalat"/>
          <w:sz w:val="24"/>
          <w:szCs w:val="24"/>
        </w:rPr>
        <w:t xml:space="preserve">entry </w:t>
      </w:r>
      <w:r w:rsidRPr="004B7FC1">
        <w:rPr>
          <w:rFonts w:ascii="GHEA Grapalat" w:hAnsi="GHEA Grapalat"/>
          <w:sz w:val="24"/>
          <w:szCs w:val="24"/>
        </w:rPr>
        <w:t>customs authority to the</w:t>
      </w:r>
      <w:r w:rsidR="00063C60" w:rsidRPr="004B7FC1">
        <w:rPr>
          <w:rFonts w:ascii="GHEA Grapalat" w:hAnsi="GHEA Grapalat"/>
          <w:sz w:val="24"/>
          <w:szCs w:val="24"/>
        </w:rPr>
        <w:t xml:space="preserve"> port of</w:t>
      </w:r>
      <w:r w:rsidRPr="004B7FC1">
        <w:rPr>
          <w:rFonts w:ascii="GHEA Grapalat" w:hAnsi="GHEA Grapalat"/>
          <w:sz w:val="24"/>
          <w:szCs w:val="24"/>
        </w:rPr>
        <w:t xml:space="preserve"> </w:t>
      </w:r>
      <w:r w:rsidR="00063C60" w:rsidRPr="004B7FC1">
        <w:rPr>
          <w:rFonts w:ascii="GHEA Grapalat" w:hAnsi="GHEA Grapalat"/>
          <w:sz w:val="24"/>
          <w:szCs w:val="24"/>
        </w:rPr>
        <w:t xml:space="preserve">exit </w:t>
      </w:r>
      <w:r w:rsidRPr="004B7FC1">
        <w:rPr>
          <w:rFonts w:ascii="GHEA Grapalat" w:hAnsi="GHEA Grapalat"/>
          <w:sz w:val="24"/>
          <w:szCs w:val="24"/>
        </w:rPr>
        <w:t xml:space="preserve">customs authority of the </w:t>
      </w:r>
      <w:r w:rsidR="00063C60" w:rsidRPr="004B7FC1">
        <w:rPr>
          <w:rFonts w:ascii="GHEA Grapalat" w:hAnsi="GHEA Grapalat"/>
          <w:sz w:val="24"/>
          <w:szCs w:val="24"/>
        </w:rPr>
        <w:t>Republic of Armenia</w:t>
      </w:r>
      <w:r w:rsidRPr="004B7FC1">
        <w:rPr>
          <w:rFonts w:ascii="GHEA Grapalat" w:hAnsi="GHEA Grapalat"/>
          <w:sz w:val="24"/>
          <w:szCs w:val="24"/>
        </w:rPr>
        <w:t>;</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(7)</w:t>
      </w:r>
      <w:r w:rsidR="004B7FC1">
        <w:rPr>
          <w:rFonts w:ascii="GHEA Grapalat" w:hAnsi="GHEA Grapalat"/>
          <w:sz w:val="24"/>
          <w:szCs w:val="24"/>
        </w:rPr>
        <w:tab/>
      </w:r>
      <w:r w:rsidRPr="004B7FC1">
        <w:rPr>
          <w:rFonts w:ascii="GHEA Grapalat" w:hAnsi="GHEA Grapalat"/>
          <w:b/>
          <w:sz w:val="24"/>
          <w:szCs w:val="24"/>
        </w:rPr>
        <w:t xml:space="preserve">transfer of controlled intangible </w:t>
      </w:r>
      <w:r w:rsidR="00557461" w:rsidRPr="004B7FC1">
        <w:rPr>
          <w:rFonts w:ascii="GHEA Grapalat" w:hAnsi="GHEA Grapalat"/>
          <w:b/>
          <w:sz w:val="24"/>
          <w:szCs w:val="24"/>
        </w:rPr>
        <w:t>valu</w:t>
      </w:r>
      <w:r w:rsidRPr="004B7FC1">
        <w:rPr>
          <w:rFonts w:ascii="GHEA Grapalat" w:hAnsi="GHEA Grapalat"/>
          <w:b/>
          <w:sz w:val="24"/>
          <w:szCs w:val="24"/>
        </w:rPr>
        <w:t>es</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transmission, provision of </w:t>
      </w:r>
      <w:r w:rsidR="00361762" w:rsidRPr="004B7FC1">
        <w:rPr>
          <w:rFonts w:ascii="GHEA Grapalat" w:hAnsi="GHEA Grapalat"/>
          <w:sz w:val="24"/>
          <w:szCs w:val="24"/>
        </w:rPr>
        <w:t xml:space="preserve">the </w:t>
      </w:r>
      <w:r w:rsidRPr="004B7FC1">
        <w:rPr>
          <w:rFonts w:ascii="GHEA Grapalat" w:hAnsi="GHEA Grapalat"/>
          <w:sz w:val="24"/>
          <w:szCs w:val="24"/>
        </w:rPr>
        <w:t xml:space="preserve">controlled intangible </w:t>
      </w:r>
      <w:r w:rsidR="007F22F3" w:rsidRPr="004B7FC1">
        <w:rPr>
          <w:rFonts w:ascii="GHEA Grapalat" w:hAnsi="GHEA Grapalat"/>
          <w:sz w:val="24"/>
          <w:szCs w:val="24"/>
        </w:rPr>
        <w:t>valu</w:t>
      </w:r>
      <w:r w:rsidRPr="004B7FC1">
        <w:rPr>
          <w:rFonts w:ascii="GHEA Grapalat" w:hAnsi="GHEA Grapalat"/>
          <w:sz w:val="24"/>
          <w:szCs w:val="24"/>
        </w:rPr>
        <w:t xml:space="preserve">es </w:t>
      </w:r>
      <w:r w:rsidR="000A79E2" w:rsidRPr="004B7FC1">
        <w:rPr>
          <w:rFonts w:ascii="GHEA Grapalat" w:hAnsi="GHEA Grapalat"/>
          <w:sz w:val="24"/>
          <w:szCs w:val="24"/>
        </w:rPr>
        <w:t xml:space="preserve">through </w:t>
      </w:r>
      <w:r w:rsidRPr="004B7FC1">
        <w:rPr>
          <w:rFonts w:ascii="GHEA Grapalat" w:hAnsi="GHEA Grapalat"/>
          <w:sz w:val="24"/>
          <w:szCs w:val="24"/>
        </w:rPr>
        <w:t>verbal, writ</w:t>
      </w:r>
      <w:r w:rsidR="000A79E2" w:rsidRPr="004B7FC1">
        <w:rPr>
          <w:rFonts w:ascii="GHEA Grapalat" w:hAnsi="GHEA Grapalat"/>
          <w:sz w:val="24"/>
          <w:szCs w:val="24"/>
        </w:rPr>
        <w:t>te</w:t>
      </w:r>
      <w:r w:rsidR="008054B8" w:rsidRPr="004B7FC1">
        <w:rPr>
          <w:rFonts w:ascii="GHEA Grapalat" w:hAnsi="GHEA Grapalat"/>
          <w:sz w:val="24"/>
          <w:szCs w:val="24"/>
        </w:rPr>
        <w:t>n</w:t>
      </w:r>
      <w:r w:rsidRPr="004B7FC1">
        <w:rPr>
          <w:rFonts w:ascii="GHEA Grapalat" w:hAnsi="GHEA Grapalat"/>
          <w:sz w:val="24"/>
          <w:szCs w:val="24"/>
        </w:rPr>
        <w:t xml:space="preserve">, electronic communication or </w:t>
      </w:r>
      <w:r w:rsidR="00022922" w:rsidRPr="004B7FC1">
        <w:rPr>
          <w:rFonts w:ascii="GHEA Grapalat" w:hAnsi="GHEA Grapalat"/>
          <w:sz w:val="24"/>
          <w:szCs w:val="24"/>
        </w:rPr>
        <w:t xml:space="preserve">by a </w:t>
      </w:r>
      <w:r w:rsidRPr="004B7FC1">
        <w:rPr>
          <w:rFonts w:ascii="GHEA Grapalat" w:hAnsi="GHEA Grapalat"/>
          <w:sz w:val="24"/>
          <w:szCs w:val="24"/>
        </w:rPr>
        <w:t>telecommunication system</w:t>
      </w:r>
      <w:r w:rsidR="004D5E24" w:rsidRPr="004B7FC1">
        <w:rPr>
          <w:rFonts w:ascii="GHEA Grapalat" w:hAnsi="GHEA Grapalat"/>
          <w:sz w:val="24"/>
          <w:szCs w:val="24"/>
        </w:rPr>
        <w:t>,</w:t>
      </w:r>
      <w:r w:rsidRPr="004B7FC1">
        <w:rPr>
          <w:rFonts w:ascii="GHEA Grapalat" w:hAnsi="GHEA Grapalat"/>
          <w:sz w:val="24"/>
          <w:szCs w:val="24"/>
        </w:rPr>
        <w:t xml:space="preserve"> </w:t>
      </w:r>
      <w:r w:rsidR="00F7155F" w:rsidRPr="004B7FC1">
        <w:rPr>
          <w:rFonts w:ascii="GHEA Grapalat" w:hAnsi="GHEA Grapalat"/>
          <w:sz w:val="24"/>
          <w:szCs w:val="24"/>
        </w:rPr>
        <w:t>as well as</w:t>
      </w:r>
      <w:r w:rsidRPr="004B7FC1">
        <w:rPr>
          <w:rFonts w:ascii="GHEA Grapalat" w:hAnsi="GHEA Grapalat"/>
          <w:sz w:val="24"/>
          <w:szCs w:val="24"/>
        </w:rPr>
        <w:t xml:space="preserve"> </w:t>
      </w:r>
      <w:r w:rsidR="00A11B12" w:rsidRPr="004B7FC1">
        <w:rPr>
          <w:rFonts w:ascii="GHEA Grapalat" w:hAnsi="GHEA Grapalat"/>
          <w:sz w:val="24"/>
          <w:szCs w:val="24"/>
        </w:rPr>
        <w:t xml:space="preserve">otherwise </w:t>
      </w:r>
      <w:r w:rsidRPr="004B7FC1">
        <w:rPr>
          <w:rFonts w:ascii="GHEA Grapalat" w:hAnsi="GHEA Grapalat"/>
          <w:sz w:val="24"/>
          <w:szCs w:val="24"/>
        </w:rPr>
        <w:t>making them accessible for other persons out</w:t>
      </w:r>
      <w:r w:rsidR="002F2723" w:rsidRPr="004B7FC1">
        <w:rPr>
          <w:rFonts w:ascii="GHEA Grapalat" w:hAnsi="GHEA Grapalat"/>
          <w:sz w:val="24"/>
          <w:szCs w:val="24"/>
        </w:rPr>
        <w:t>side</w:t>
      </w:r>
      <w:r w:rsidRPr="004B7FC1">
        <w:rPr>
          <w:rFonts w:ascii="GHEA Grapalat" w:hAnsi="GHEA Grapalat"/>
          <w:sz w:val="24"/>
          <w:szCs w:val="24"/>
        </w:rPr>
        <w:t xml:space="preserve"> the Republic of Armenia; </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(8)</w:t>
      </w:r>
      <w:r w:rsidR="004B7FC1">
        <w:rPr>
          <w:rFonts w:ascii="GHEA Grapalat" w:hAnsi="GHEA Grapalat"/>
          <w:sz w:val="24"/>
          <w:szCs w:val="24"/>
        </w:rPr>
        <w:tab/>
      </w:r>
      <w:r w:rsidRPr="004B7FC1">
        <w:rPr>
          <w:rFonts w:ascii="GHEA Grapalat" w:hAnsi="GHEA Grapalat"/>
          <w:b/>
          <w:sz w:val="24"/>
          <w:szCs w:val="24"/>
        </w:rPr>
        <w:t>circulation control</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a system of measures applied to the export of </w:t>
      </w:r>
      <w:r w:rsidR="00461EF2" w:rsidRPr="004B7FC1">
        <w:rPr>
          <w:rFonts w:ascii="GHEA Grapalat" w:hAnsi="GHEA Grapalat"/>
          <w:sz w:val="24"/>
          <w:szCs w:val="24"/>
        </w:rPr>
        <w:t xml:space="preserve">the </w:t>
      </w:r>
      <w:r w:rsidRPr="004B7FC1">
        <w:rPr>
          <w:rFonts w:ascii="GHEA Grapalat" w:hAnsi="GHEA Grapalat"/>
          <w:sz w:val="24"/>
          <w:szCs w:val="24"/>
        </w:rPr>
        <w:t xml:space="preserve">controlled </w:t>
      </w:r>
      <w:r w:rsidR="007B17D3" w:rsidRPr="004B7FC1">
        <w:rPr>
          <w:rFonts w:ascii="GHEA Grapalat" w:hAnsi="GHEA Grapalat"/>
          <w:sz w:val="24"/>
          <w:szCs w:val="24"/>
        </w:rPr>
        <w:t>items</w:t>
      </w:r>
      <w:r w:rsidRPr="004B7FC1">
        <w:rPr>
          <w:rFonts w:ascii="GHEA Grapalat" w:hAnsi="GHEA Grapalat"/>
          <w:sz w:val="24"/>
          <w:szCs w:val="24"/>
        </w:rPr>
        <w:t xml:space="preserve">, transit transportation thereof through the territory of the Republic of Armenia and transfer of controlled intangible </w:t>
      </w:r>
      <w:r w:rsidR="00C57901" w:rsidRPr="004B7FC1">
        <w:rPr>
          <w:rFonts w:ascii="GHEA Grapalat" w:hAnsi="GHEA Grapalat"/>
          <w:sz w:val="24"/>
          <w:szCs w:val="24"/>
        </w:rPr>
        <w:t>valu</w:t>
      </w:r>
      <w:r w:rsidRPr="004B7FC1">
        <w:rPr>
          <w:rFonts w:ascii="GHEA Grapalat" w:hAnsi="GHEA Grapalat"/>
          <w:sz w:val="24"/>
          <w:szCs w:val="24"/>
        </w:rPr>
        <w:t xml:space="preserve">es as prescribed by this Law, </w:t>
      </w:r>
      <w:r w:rsidR="00185EAD" w:rsidRPr="004B7FC1">
        <w:rPr>
          <w:rFonts w:ascii="GHEA Grapalat" w:hAnsi="GHEA Grapalat"/>
          <w:sz w:val="24"/>
          <w:szCs w:val="24"/>
        </w:rPr>
        <w:t>for the purpose of</w:t>
      </w:r>
      <w:r w:rsidRPr="004B7FC1">
        <w:rPr>
          <w:rFonts w:ascii="GHEA Grapalat" w:hAnsi="GHEA Grapalat"/>
          <w:sz w:val="24"/>
          <w:szCs w:val="24"/>
        </w:rPr>
        <w:t xml:space="preserve"> fulfilling the international obligations assumed by the Republic of Armenia, as well as </w:t>
      </w:r>
      <w:r w:rsidR="00515E5E" w:rsidRPr="004B7FC1">
        <w:rPr>
          <w:rFonts w:ascii="GHEA Grapalat" w:hAnsi="GHEA Grapalat"/>
          <w:sz w:val="24"/>
          <w:szCs w:val="24"/>
        </w:rPr>
        <w:t xml:space="preserve">for </w:t>
      </w:r>
      <w:r w:rsidRPr="004B7FC1">
        <w:rPr>
          <w:rFonts w:ascii="GHEA Grapalat" w:hAnsi="GHEA Grapalat"/>
          <w:sz w:val="24"/>
          <w:szCs w:val="24"/>
        </w:rPr>
        <w:t>protecting the national security interests of the Republic of Armenia;</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(9)</w:t>
      </w:r>
      <w:r w:rsidR="004B7FC1">
        <w:rPr>
          <w:rFonts w:ascii="GHEA Grapalat" w:hAnsi="GHEA Grapalat"/>
          <w:sz w:val="24"/>
          <w:szCs w:val="24"/>
        </w:rPr>
        <w:tab/>
      </w:r>
      <w:r w:rsidRPr="004B7FC1">
        <w:rPr>
          <w:rFonts w:ascii="GHEA Grapalat" w:hAnsi="GHEA Grapalat"/>
          <w:b/>
          <w:sz w:val="24"/>
          <w:szCs w:val="24"/>
        </w:rPr>
        <w:t>end-user</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a foreign state, a natural or legal person of a foreign state </w:t>
      </w:r>
      <w:r w:rsidR="00E05EA8" w:rsidRPr="004B7FC1">
        <w:rPr>
          <w:rFonts w:ascii="GHEA Grapalat" w:hAnsi="GHEA Grapalat"/>
          <w:sz w:val="24"/>
          <w:szCs w:val="24"/>
        </w:rPr>
        <w:t>being</w:t>
      </w:r>
      <w:r w:rsidRPr="004B7FC1">
        <w:rPr>
          <w:rFonts w:ascii="GHEA Grapalat" w:hAnsi="GHEA Grapalat"/>
          <w:sz w:val="24"/>
          <w:szCs w:val="24"/>
        </w:rPr>
        <w:t xml:space="preserve"> the actual user of the controlled </w:t>
      </w:r>
      <w:r w:rsidR="007B17D3" w:rsidRPr="004B7FC1">
        <w:rPr>
          <w:rFonts w:ascii="GHEA Grapalat" w:hAnsi="GHEA Grapalat"/>
          <w:sz w:val="24"/>
          <w:szCs w:val="24"/>
        </w:rPr>
        <w:t>items</w:t>
      </w:r>
      <w:r w:rsidRPr="004B7FC1">
        <w:rPr>
          <w:rFonts w:ascii="GHEA Grapalat" w:hAnsi="GHEA Grapalat"/>
          <w:sz w:val="24"/>
          <w:szCs w:val="24"/>
        </w:rPr>
        <w:t xml:space="preserve">, as well as </w:t>
      </w:r>
      <w:r w:rsidR="00B64142" w:rsidRPr="004B7FC1">
        <w:rPr>
          <w:rFonts w:ascii="GHEA Grapalat" w:hAnsi="GHEA Grapalat"/>
          <w:sz w:val="24"/>
          <w:szCs w:val="24"/>
        </w:rPr>
        <w:t xml:space="preserve">the </w:t>
      </w:r>
      <w:r w:rsidRPr="004B7FC1">
        <w:rPr>
          <w:rFonts w:ascii="GHEA Grapalat" w:hAnsi="GHEA Grapalat"/>
          <w:sz w:val="24"/>
          <w:szCs w:val="24"/>
        </w:rPr>
        <w:t xml:space="preserve">controlled intangible </w:t>
      </w:r>
      <w:r w:rsidR="001A684C" w:rsidRPr="004B7FC1">
        <w:rPr>
          <w:rFonts w:ascii="GHEA Grapalat" w:hAnsi="GHEA Grapalat"/>
          <w:sz w:val="24"/>
          <w:szCs w:val="24"/>
        </w:rPr>
        <w:t>valu</w:t>
      </w:r>
      <w:r w:rsidRPr="004B7FC1">
        <w:rPr>
          <w:rFonts w:ascii="GHEA Grapalat" w:hAnsi="GHEA Grapalat"/>
          <w:sz w:val="24"/>
          <w:szCs w:val="24"/>
        </w:rPr>
        <w:t xml:space="preserve">es exported from the territory of the Republic of Armenia or transported in transit through the territory of the Republic of Armenia; </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(10)</w:t>
      </w:r>
      <w:r w:rsidR="004B7FC1">
        <w:rPr>
          <w:rFonts w:ascii="GHEA Grapalat" w:hAnsi="GHEA Grapalat"/>
          <w:sz w:val="24"/>
          <w:szCs w:val="24"/>
        </w:rPr>
        <w:tab/>
      </w:r>
      <w:proofErr w:type="gramStart"/>
      <w:r w:rsidRPr="004B7FC1">
        <w:rPr>
          <w:rFonts w:ascii="GHEA Grapalat" w:hAnsi="GHEA Grapalat"/>
          <w:b/>
          <w:sz w:val="24"/>
          <w:szCs w:val="24"/>
        </w:rPr>
        <w:t>end-use</w:t>
      </w:r>
      <w:proofErr w:type="gramEnd"/>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usage of the controlled </w:t>
      </w:r>
      <w:r w:rsidR="007B17D3" w:rsidRPr="004B7FC1">
        <w:rPr>
          <w:rFonts w:ascii="GHEA Grapalat" w:hAnsi="GHEA Grapalat"/>
          <w:sz w:val="24"/>
          <w:szCs w:val="24"/>
        </w:rPr>
        <w:t>items</w:t>
      </w:r>
      <w:r w:rsidRPr="004B7FC1">
        <w:rPr>
          <w:rFonts w:ascii="GHEA Grapalat" w:hAnsi="GHEA Grapalat"/>
          <w:sz w:val="24"/>
          <w:szCs w:val="24"/>
        </w:rPr>
        <w:t xml:space="preserve"> and controlled intangible </w:t>
      </w:r>
      <w:r w:rsidR="00CA19E2" w:rsidRPr="004B7FC1">
        <w:rPr>
          <w:rFonts w:ascii="GHEA Grapalat" w:hAnsi="GHEA Grapalat"/>
          <w:sz w:val="24"/>
          <w:szCs w:val="24"/>
        </w:rPr>
        <w:t>valu</w:t>
      </w:r>
      <w:r w:rsidRPr="004B7FC1">
        <w:rPr>
          <w:rFonts w:ascii="GHEA Grapalat" w:hAnsi="GHEA Grapalat"/>
          <w:sz w:val="24"/>
          <w:szCs w:val="24"/>
        </w:rPr>
        <w:t>es by the end-user in accordance with the declared purpose;</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(11)</w:t>
      </w:r>
      <w:r w:rsidR="004B7FC1">
        <w:rPr>
          <w:rFonts w:ascii="GHEA Grapalat" w:hAnsi="GHEA Grapalat"/>
          <w:sz w:val="24"/>
          <w:szCs w:val="24"/>
        </w:rPr>
        <w:tab/>
      </w:r>
      <w:r w:rsidRPr="004B7FC1">
        <w:rPr>
          <w:rFonts w:ascii="GHEA Grapalat" w:hAnsi="GHEA Grapalat"/>
          <w:b/>
          <w:sz w:val="24"/>
          <w:szCs w:val="24"/>
        </w:rPr>
        <w:t>End-User Certificate</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a document containing </w:t>
      </w:r>
      <w:r w:rsidR="002D5076" w:rsidRPr="004B7FC1">
        <w:rPr>
          <w:rFonts w:ascii="GHEA Grapalat" w:hAnsi="GHEA Grapalat"/>
          <w:sz w:val="24"/>
          <w:szCs w:val="24"/>
        </w:rPr>
        <w:t>information</w:t>
      </w:r>
      <w:r w:rsidRPr="004B7FC1">
        <w:rPr>
          <w:rFonts w:ascii="GHEA Grapalat" w:hAnsi="GHEA Grapalat"/>
          <w:sz w:val="24"/>
          <w:szCs w:val="24"/>
        </w:rPr>
        <w:t xml:space="preserve"> on the name of the state or person (</w:t>
      </w:r>
      <w:r w:rsidR="001167B0" w:rsidRPr="004B7FC1">
        <w:rPr>
          <w:rFonts w:ascii="GHEA Grapalat" w:hAnsi="GHEA Grapalat"/>
          <w:sz w:val="24"/>
          <w:szCs w:val="24"/>
        </w:rPr>
        <w:t xml:space="preserve">legal </w:t>
      </w:r>
      <w:r w:rsidRPr="004B7FC1">
        <w:rPr>
          <w:rFonts w:ascii="GHEA Grapalat" w:hAnsi="GHEA Grapalat"/>
          <w:sz w:val="24"/>
          <w:szCs w:val="24"/>
        </w:rPr>
        <w:t xml:space="preserve">or </w:t>
      </w:r>
      <w:r w:rsidR="001167B0" w:rsidRPr="004B7FC1">
        <w:rPr>
          <w:rFonts w:ascii="GHEA Grapalat" w:hAnsi="GHEA Grapalat"/>
          <w:sz w:val="24"/>
          <w:szCs w:val="24"/>
        </w:rPr>
        <w:t>natural</w:t>
      </w:r>
      <w:r w:rsidRPr="004B7FC1">
        <w:rPr>
          <w:rFonts w:ascii="GHEA Grapalat" w:hAnsi="GHEA Grapalat"/>
          <w:sz w:val="24"/>
          <w:szCs w:val="24"/>
        </w:rPr>
        <w:t xml:space="preserve">) of that state receiving controlled </w:t>
      </w:r>
      <w:r w:rsidR="007B17D3" w:rsidRPr="004B7FC1">
        <w:rPr>
          <w:rFonts w:ascii="GHEA Grapalat" w:hAnsi="GHEA Grapalat"/>
          <w:sz w:val="24"/>
          <w:szCs w:val="24"/>
        </w:rPr>
        <w:t>items</w:t>
      </w:r>
      <w:r w:rsidRPr="004B7FC1">
        <w:rPr>
          <w:rFonts w:ascii="GHEA Grapalat" w:hAnsi="GHEA Grapalat"/>
          <w:sz w:val="24"/>
          <w:szCs w:val="24"/>
        </w:rPr>
        <w:t xml:space="preserve"> </w:t>
      </w:r>
      <w:r w:rsidR="00ED3904" w:rsidRPr="004B7FC1">
        <w:rPr>
          <w:rFonts w:ascii="GHEA Grapalat" w:hAnsi="GHEA Grapalat"/>
          <w:sz w:val="24"/>
          <w:szCs w:val="24"/>
        </w:rPr>
        <w:t>and/or</w:t>
      </w:r>
      <w:r w:rsidRPr="004B7FC1">
        <w:rPr>
          <w:rFonts w:ascii="GHEA Grapalat" w:hAnsi="GHEA Grapalat"/>
          <w:sz w:val="24"/>
          <w:szCs w:val="24"/>
        </w:rPr>
        <w:t xml:space="preserve"> controlled intangible </w:t>
      </w:r>
      <w:r w:rsidR="003A4149" w:rsidRPr="004B7FC1">
        <w:rPr>
          <w:rFonts w:ascii="GHEA Grapalat" w:hAnsi="GHEA Grapalat"/>
          <w:sz w:val="24"/>
          <w:szCs w:val="24"/>
        </w:rPr>
        <w:t>valu</w:t>
      </w:r>
      <w:r w:rsidRPr="004B7FC1">
        <w:rPr>
          <w:rFonts w:ascii="GHEA Grapalat" w:hAnsi="GHEA Grapalat"/>
          <w:sz w:val="24"/>
          <w:szCs w:val="24"/>
        </w:rPr>
        <w:t xml:space="preserve">es, on the location and the place of activity, description of the exported controlled </w:t>
      </w:r>
      <w:r w:rsidR="007B17D3" w:rsidRPr="004B7FC1">
        <w:rPr>
          <w:rFonts w:ascii="GHEA Grapalat" w:hAnsi="GHEA Grapalat"/>
          <w:sz w:val="24"/>
          <w:szCs w:val="24"/>
        </w:rPr>
        <w:t>items</w:t>
      </w:r>
      <w:r w:rsidRPr="004B7FC1">
        <w:rPr>
          <w:rFonts w:ascii="GHEA Grapalat" w:hAnsi="GHEA Grapalat"/>
          <w:sz w:val="24"/>
          <w:szCs w:val="24"/>
        </w:rPr>
        <w:t xml:space="preserve"> or transferred controlled intangible </w:t>
      </w:r>
      <w:r w:rsidR="00387E9A" w:rsidRPr="004B7FC1">
        <w:rPr>
          <w:rFonts w:ascii="GHEA Grapalat" w:hAnsi="GHEA Grapalat"/>
          <w:sz w:val="24"/>
          <w:szCs w:val="24"/>
        </w:rPr>
        <w:t>valu</w:t>
      </w:r>
      <w:r w:rsidRPr="004B7FC1">
        <w:rPr>
          <w:rFonts w:ascii="GHEA Grapalat" w:hAnsi="GHEA Grapalat"/>
          <w:sz w:val="24"/>
          <w:szCs w:val="24"/>
        </w:rPr>
        <w:t xml:space="preserve">es, information on the purpose of end-use of these </w:t>
      </w:r>
      <w:r w:rsidR="007B17D3" w:rsidRPr="004B7FC1">
        <w:rPr>
          <w:rFonts w:ascii="GHEA Grapalat" w:hAnsi="GHEA Grapalat"/>
          <w:sz w:val="24"/>
          <w:szCs w:val="24"/>
        </w:rPr>
        <w:t>items</w:t>
      </w:r>
      <w:r w:rsidRPr="004B7FC1">
        <w:rPr>
          <w:rFonts w:ascii="GHEA Grapalat" w:hAnsi="GHEA Grapalat"/>
          <w:sz w:val="24"/>
          <w:szCs w:val="24"/>
        </w:rPr>
        <w:t xml:space="preserve">, information or the results of intellectual activity, which also certifies that the </w:t>
      </w:r>
      <w:r w:rsidR="007B17D3" w:rsidRPr="004B7FC1">
        <w:rPr>
          <w:rFonts w:ascii="GHEA Grapalat" w:hAnsi="GHEA Grapalat"/>
          <w:sz w:val="24"/>
          <w:szCs w:val="24"/>
        </w:rPr>
        <w:t>items</w:t>
      </w:r>
      <w:r w:rsidRPr="004B7FC1">
        <w:rPr>
          <w:rFonts w:ascii="GHEA Grapalat" w:hAnsi="GHEA Grapalat"/>
          <w:sz w:val="24"/>
          <w:szCs w:val="24"/>
        </w:rPr>
        <w:t xml:space="preserve"> </w:t>
      </w:r>
      <w:r w:rsidR="00ED3904" w:rsidRPr="004B7FC1">
        <w:rPr>
          <w:rFonts w:ascii="GHEA Grapalat" w:hAnsi="GHEA Grapalat"/>
          <w:sz w:val="24"/>
          <w:szCs w:val="24"/>
        </w:rPr>
        <w:t>and/or</w:t>
      </w:r>
      <w:r w:rsidRPr="004B7FC1">
        <w:rPr>
          <w:rFonts w:ascii="GHEA Grapalat" w:hAnsi="GHEA Grapalat"/>
          <w:sz w:val="24"/>
          <w:szCs w:val="24"/>
        </w:rPr>
        <w:t xml:space="preserve"> the information will not be transferred to a third state or </w:t>
      </w:r>
      <w:r w:rsidR="007C2066" w:rsidRPr="004B7FC1">
        <w:rPr>
          <w:rFonts w:ascii="GHEA Grapalat" w:hAnsi="GHEA Grapalat"/>
          <w:sz w:val="24"/>
          <w:szCs w:val="24"/>
        </w:rPr>
        <w:t xml:space="preserve">a third </w:t>
      </w:r>
      <w:r w:rsidR="004679AC" w:rsidRPr="004B7FC1">
        <w:rPr>
          <w:rFonts w:ascii="GHEA Grapalat" w:hAnsi="GHEA Grapalat"/>
          <w:sz w:val="24"/>
          <w:szCs w:val="24"/>
        </w:rPr>
        <w:t>party</w:t>
      </w:r>
      <w:r w:rsidRPr="004B7FC1">
        <w:rPr>
          <w:rFonts w:ascii="GHEA Grapalat" w:hAnsi="GHEA Grapalat"/>
          <w:sz w:val="24"/>
          <w:szCs w:val="24"/>
        </w:rPr>
        <w:t xml:space="preserve"> or will not be used for any purpose other than </w:t>
      </w:r>
      <w:r w:rsidR="003432D2" w:rsidRPr="004B7FC1">
        <w:rPr>
          <w:rFonts w:ascii="GHEA Grapalat" w:hAnsi="GHEA Grapalat"/>
          <w:sz w:val="24"/>
          <w:szCs w:val="24"/>
        </w:rPr>
        <w:t>the one</w:t>
      </w:r>
      <w:r w:rsidRPr="004B7FC1">
        <w:rPr>
          <w:rFonts w:ascii="GHEA Grapalat" w:hAnsi="GHEA Grapalat"/>
          <w:sz w:val="24"/>
          <w:szCs w:val="24"/>
        </w:rPr>
        <w:t xml:space="preserve"> declared without written </w:t>
      </w:r>
      <w:r w:rsidRPr="004B7FC1">
        <w:rPr>
          <w:rFonts w:ascii="GHEA Grapalat" w:hAnsi="GHEA Grapalat"/>
          <w:color w:val="000000"/>
          <w:sz w:val="24"/>
          <w:szCs w:val="24"/>
        </w:rPr>
        <w:t>and duly certified consent of the public administration body of the exporting country. The End-User Certificate shall be approved by the authorised public administration body of the end-user country</w:t>
      </w:r>
      <w:r w:rsidR="00A86ED9" w:rsidRPr="004B7FC1">
        <w:rPr>
          <w:rFonts w:ascii="GHEA Grapalat" w:hAnsi="GHEA Grapalat"/>
          <w:color w:val="000000"/>
          <w:sz w:val="24"/>
          <w:szCs w:val="24"/>
        </w:rPr>
        <w:t>, if</w:t>
      </w:r>
      <w:r w:rsidRPr="004B7FC1">
        <w:rPr>
          <w:rFonts w:ascii="GHEA Grapalat" w:hAnsi="GHEA Grapalat"/>
          <w:color w:val="000000"/>
          <w:sz w:val="24"/>
          <w:szCs w:val="24"/>
        </w:rPr>
        <w:t xml:space="preserve"> prescribed by the legislation of the importing country</w:t>
      </w:r>
      <w:r w:rsidR="00947434" w:rsidRPr="004B7FC1">
        <w:rPr>
          <w:rFonts w:ascii="GHEA Grapalat" w:hAnsi="GHEA Grapalat"/>
          <w:color w:val="000000"/>
          <w:sz w:val="24"/>
          <w:szCs w:val="24"/>
        </w:rPr>
        <w:t>;</w:t>
      </w:r>
      <w:r w:rsidRPr="004B7FC1">
        <w:rPr>
          <w:rFonts w:ascii="GHEA Grapalat" w:hAnsi="GHEA Grapalat"/>
          <w:color w:val="000000"/>
          <w:sz w:val="24"/>
          <w:szCs w:val="24"/>
        </w:rPr>
        <w:t xml:space="preserve"> </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(12)</w:t>
      </w:r>
      <w:r w:rsidR="004B7FC1">
        <w:rPr>
          <w:rFonts w:ascii="GHEA Grapalat" w:hAnsi="GHEA Grapalat"/>
          <w:sz w:val="24"/>
          <w:szCs w:val="24"/>
        </w:rPr>
        <w:tab/>
      </w:r>
      <w:r w:rsidRPr="004B7FC1">
        <w:rPr>
          <w:rFonts w:ascii="GHEA Grapalat" w:hAnsi="GHEA Grapalat"/>
          <w:b/>
          <w:sz w:val="24"/>
          <w:szCs w:val="24"/>
        </w:rPr>
        <w:t>intra-organisational compliance plan</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Pr="004B7FC1">
        <w:rPr>
          <w:rFonts w:ascii="GHEA Grapalat" w:hAnsi="GHEA Grapalat"/>
          <w:sz w:val="24"/>
          <w:szCs w:val="24"/>
        </w:rPr>
        <w:t xml:space="preserve">organisational, administrative, information and other measures </w:t>
      </w:r>
      <w:r w:rsidRPr="004B7FC1">
        <w:rPr>
          <w:rFonts w:ascii="GHEA Grapalat" w:hAnsi="GHEA Grapalat"/>
          <w:color w:val="000000"/>
          <w:sz w:val="24"/>
          <w:szCs w:val="24"/>
        </w:rPr>
        <w:t>that</w:t>
      </w:r>
      <w:r w:rsidRPr="004B7FC1">
        <w:rPr>
          <w:rFonts w:ascii="GHEA Grapalat" w:hAnsi="GHEA Grapalat"/>
          <w:sz w:val="24"/>
          <w:szCs w:val="24"/>
        </w:rPr>
        <w:t xml:space="preserve"> are carried out by the exporting entities with </w:t>
      </w:r>
      <w:r w:rsidR="00DF58B2" w:rsidRPr="004B7FC1">
        <w:rPr>
          <w:rFonts w:ascii="GHEA Grapalat" w:hAnsi="GHEA Grapalat"/>
          <w:sz w:val="24"/>
          <w:szCs w:val="24"/>
        </w:rPr>
        <w:t>a</w:t>
      </w:r>
      <w:r w:rsidRPr="004B7FC1">
        <w:rPr>
          <w:rFonts w:ascii="GHEA Grapalat" w:hAnsi="GHEA Grapalat"/>
          <w:sz w:val="24"/>
          <w:szCs w:val="24"/>
        </w:rPr>
        <w:t xml:space="preserve"> view to comply</w:t>
      </w:r>
      <w:r w:rsidR="00DF58B2" w:rsidRPr="004B7FC1">
        <w:rPr>
          <w:rFonts w:ascii="GHEA Grapalat" w:hAnsi="GHEA Grapalat"/>
          <w:sz w:val="24"/>
          <w:szCs w:val="24"/>
        </w:rPr>
        <w:t>ing</w:t>
      </w:r>
      <w:r w:rsidRPr="004B7FC1">
        <w:rPr>
          <w:rFonts w:ascii="GHEA Grapalat" w:hAnsi="GHEA Grapalat"/>
          <w:sz w:val="24"/>
          <w:szCs w:val="24"/>
        </w:rPr>
        <w:t xml:space="preserve"> with the circulation control rules;</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(13)</w:t>
      </w:r>
      <w:r w:rsidR="004B7FC1">
        <w:rPr>
          <w:rFonts w:ascii="GHEA Grapalat" w:hAnsi="GHEA Grapalat"/>
          <w:sz w:val="24"/>
          <w:szCs w:val="24"/>
        </w:rPr>
        <w:tab/>
      </w:r>
      <w:r w:rsidRPr="004B7FC1">
        <w:rPr>
          <w:rFonts w:ascii="GHEA Grapalat" w:hAnsi="GHEA Grapalat"/>
          <w:b/>
          <w:sz w:val="24"/>
          <w:szCs w:val="24"/>
        </w:rPr>
        <w:t>due notification</w:t>
      </w:r>
      <w:r w:rsidRPr="004B7FC1">
        <w:rPr>
          <w:rFonts w:ascii="GHEA Grapalat" w:hAnsi="GHEA Grapalat"/>
          <w:sz w:val="24"/>
          <w:szCs w:val="24"/>
        </w:rPr>
        <w:t xml:space="preserve"> </w:t>
      </w:r>
      <w:r w:rsidR="00B34173" w:rsidRPr="004B7FC1">
        <w:rPr>
          <w:rFonts w:ascii="GHEA Grapalat" w:hAnsi="GHEA Grapalat"/>
          <w:sz w:val="24"/>
          <w:szCs w:val="24"/>
        </w:rPr>
        <w:t xml:space="preserve">— </w:t>
      </w:r>
      <w:r w:rsidR="007A2CD5" w:rsidRPr="004B7FC1">
        <w:rPr>
          <w:rFonts w:ascii="GHEA Grapalat" w:hAnsi="GHEA Grapalat"/>
          <w:sz w:val="24"/>
          <w:szCs w:val="24"/>
        </w:rPr>
        <w:t>notice</w:t>
      </w:r>
      <w:r w:rsidR="004B7FC1">
        <w:rPr>
          <w:rFonts w:ascii="GHEA Grapalat" w:hAnsi="GHEA Grapalat"/>
          <w:sz w:val="24"/>
          <w:szCs w:val="24"/>
        </w:rPr>
        <w:t xml:space="preserve"> </w:t>
      </w:r>
      <w:r w:rsidRPr="004B7FC1">
        <w:rPr>
          <w:rFonts w:ascii="GHEA Grapalat" w:hAnsi="GHEA Grapalat"/>
          <w:sz w:val="24"/>
          <w:szCs w:val="24"/>
        </w:rPr>
        <w:t xml:space="preserve">shall be considered duly </w:t>
      </w:r>
      <w:r w:rsidR="00BF3CA2" w:rsidRPr="004B7FC1">
        <w:rPr>
          <w:rFonts w:ascii="GHEA Grapalat" w:hAnsi="GHEA Grapalat"/>
          <w:sz w:val="24"/>
          <w:szCs w:val="24"/>
        </w:rPr>
        <w:t>served</w:t>
      </w:r>
      <w:r w:rsidRPr="004B7FC1">
        <w:rPr>
          <w:rFonts w:ascii="GHEA Grapalat" w:hAnsi="GHEA Grapalat"/>
          <w:sz w:val="24"/>
          <w:szCs w:val="24"/>
        </w:rPr>
        <w:t xml:space="preserve"> where it </w:t>
      </w:r>
      <w:r w:rsidR="00A00DD4" w:rsidRPr="004B7FC1">
        <w:rPr>
          <w:rFonts w:ascii="GHEA Grapalat" w:hAnsi="GHEA Grapalat"/>
          <w:sz w:val="24"/>
          <w:szCs w:val="24"/>
        </w:rPr>
        <w:t>has been</w:t>
      </w:r>
      <w:r w:rsidRPr="004B7FC1">
        <w:rPr>
          <w:rFonts w:ascii="GHEA Grapalat" w:hAnsi="GHEA Grapalat"/>
          <w:sz w:val="24"/>
          <w:szCs w:val="24"/>
        </w:rPr>
        <w:t xml:space="preserve"> sent by a registered letter with a notification o</w:t>
      </w:r>
      <w:r w:rsidR="00457A65" w:rsidRPr="004B7FC1">
        <w:rPr>
          <w:rFonts w:ascii="GHEA Grapalat" w:hAnsi="GHEA Grapalat"/>
          <w:sz w:val="24"/>
          <w:szCs w:val="24"/>
        </w:rPr>
        <w:t>n</w:t>
      </w:r>
      <w:r w:rsidRPr="004B7FC1">
        <w:rPr>
          <w:rFonts w:ascii="GHEA Grapalat" w:hAnsi="GHEA Grapalat"/>
          <w:sz w:val="24"/>
          <w:szCs w:val="24"/>
        </w:rPr>
        <w:t xml:space="preserve"> delivery</w:t>
      </w:r>
      <w:r w:rsidR="002200E2" w:rsidRPr="004B7FC1">
        <w:rPr>
          <w:rFonts w:ascii="GHEA Grapalat" w:hAnsi="GHEA Grapalat"/>
          <w:sz w:val="24"/>
          <w:szCs w:val="24"/>
        </w:rPr>
        <w:t>,</w:t>
      </w:r>
      <w:r w:rsidRPr="004B7FC1">
        <w:rPr>
          <w:rFonts w:ascii="GHEA Grapalat" w:hAnsi="GHEA Grapalat"/>
          <w:sz w:val="24"/>
          <w:szCs w:val="24"/>
        </w:rPr>
        <w:t xml:space="preserve"> or with the use of other means of communication ensuring </w:t>
      </w:r>
      <w:r w:rsidR="002200E2" w:rsidRPr="004B7FC1">
        <w:rPr>
          <w:rFonts w:ascii="GHEA Grapalat" w:hAnsi="GHEA Grapalat"/>
          <w:sz w:val="24"/>
          <w:szCs w:val="24"/>
        </w:rPr>
        <w:t>generation</w:t>
      </w:r>
      <w:r w:rsidRPr="004B7FC1">
        <w:rPr>
          <w:rFonts w:ascii="GHEA Grapalat" w:hAnsi="GHEA Grapalat"/>
          <w:sz w:val="24"/>
          <w:szCs w:val="24"/>
        </w:rPr>
        <w:t xml:space="preserve"> of a message (including by sending a message to the phone number </w:t>
      </w:r>
      <w:r w:rsidRPr="004B7FC1">
        <w:rPr>
          <w:rFonts w:ascii="GHEA Grapalat" w:hAnsi="GHEA Grapalat"/>
          <w:color w:val="000000"/>
          <w:sz w:val="24"/>
          <w:szCs w:val="24"/>
        </w:rPr>
        <w:t>specified</w:t>
      </w:r>
      <w:r w:rsidRPr="004B7FC1">
        <w:rPr>
          <w:rFonts w:ascii="GHEA Grapalat" w:hAnsi="GHEA Grapalat"/>
          <w:sz w:val="24"/>
          <w:szCs w:val="24"/>
        </w:rPr>
        <w:t xml:space="preserve"> by the applicant) or through an electronic system (including through the electronic mail specified by the applicant), as well as by other means of electronic communication prescribed by legislation, or where </w:t>
      </w:r>
      <w:r w:rsidR="00A847A7" w:rsidRPr="004B7FC1">
        <w:rPr>
          <w:rFonts w:ascii="GHEA Grapalat" w:hAnsi="GHEA Grapalat"/>
          <w:sz w:val="24"/>
          <w:szCs w:val="24"/>
        </w:rPr>
        <w:t>it has been</w:t>
      </w:r>
      <w:r w:rsidRPr="004B7FC1">
        <w:rPr>
          <w:rFonts w:ascii="GHEA Grapalat" w:hAnsi="GHEA Grapalat"/>
          <w:sz w:val="24"/>
          <w:szCs w:val="24"/>
        </w:rPr>
        <w:t xml:space="preserve"> delivered </w:t>
      </w:r>
      <w:proofErr w:type="gramStart"/>
      <w:r w:rsidRPr="004B7FC1">
        <w:rPr>
          <w:rFonts w:ascii="GHEA Grapalat" w:hAnsi="GHEA Grapalat"/>
          <w:sz w:val="24"/>
          <w:szCs w:val="24"/>
        </w:rPr>
        <w:t>with</w:t>
      </w:r>
      <w:proofErr w:type="gramEnd"/>
      <w:r w:rsidRPr="004B7FC1">
        <w:rPr>
          <w:rFonts w:ascii="GHEA Grapalat" w:hAnsi="GHEA Grapalat"/>
          <w:sz w:val="24"/>
          <w:szCs w:val="24"/>
        </w:rPr>
        <w:t xml:space="preserve"> a receipt (hereinafter referred to as "duly");</w:t>
      </w:r>
    </w:p>
    <w:p w:rsidR="00990C05" w:rsidRPr="004B7FC1" w:rsidRDefault="00C83787" w:rsidP="004B7FC1">
      <w:pPr>
        <w:widowControl w:val="0"/>
        <w:shd w:val="clear" w:color="auto" w:fill="FFFFFF"/>
        <w:spacing w:after="160" w:line="346" w:lineRule="auto"/>
        <w:ind w:left="1134"/>
        <w:jc w:val="both"/>
        <w:rPr>
          <w:rFonts w:ascii="GHEA Grapalat" w:eastAsia="Times New Roman" w:hAnsi="GHEA Grapalat" w:cs="Times New Roman"/>
          <w:color w:val="000000"/>
          <w:sz w:val="24"/>
          <w:szCs w:val="24"/>
        </w:rPr>
      </w:pPr>
      <w:r w:rsidRPr="004B7FC1">
        <w:rPr>
          <w:rFonts w:ascii="GHEA Grapalat" w:hAnsi="GHEA Grapalat"/>
          <w:b/>
          <w:i/>
          <w:sz w:val="24"/>
          <w:szCs w:val="24"/>
        </w:rPr>
        <w:lastRenderedPageBreak/>
        <w:t>(Article 2 supplemented</w:t>
      </w:r>
      <w:r w:rsidRPr="004B7FC1">
        <w:rPr>
          <w:rFonts w:ascii="Arial" w:hAnsi="Arial"/>
          <w:b/>
          <w:i/>
          <w:color w:val="000000"/>
          <w:sz w:val="24"/>
          <w:szCs w:val="24"/>
        </w:rPr>
        <w:t> </w:t>
      </w:r>
      <w:r w:rsidRPr="004B7FC1">
        <w:rPr>
          <w:rFonts w:ascii="GHEA Grapalat" w:hAnsi="GHEA Grapalat"/>
          <w:b/>
          <w:i/>
          <w:color w:val="000000"/>
          <w:sz w:val="24"/>
          <w:szCs w:val="24"/>
        </w:rPr>
        <w:t>by HO-122-N of 29 June 2016)</w:t>
      </w:r>
    </w:p>
    <w:p w:rsidR="00990C05" w:rsidRPr="004B7FC1" w:rsidRDefault="00990C05" w:rsidP="004B7FC1">
      <w:pPr>
        <w:widowControl w:val="0"/>
        <w:shd w:val="clear" w:color="auto" w:fill="FFFFFF"/>
        <w:spacing w:after="160" w:line="346"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46"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3.</w:t>
            </w:r>
          </w:p>
        </w:tc>
        <w:tc>
          <w:tcPr>
            <w:tcW w:w="0" w:type="auto"/>
            <w:shd w:val="clear" w:color="auto" w:fill="FFFFFF"/>
            <w:hideMark/>
          </w:tcPr>
          <w:p w:rsidR="00990C05" w:rsidRPr="004B7FC1" w:rsidRDefault="00C83787" w:rsidP="004B7FC1">
            <w:pPr>
              <w:widowControl w:val="0"/>
              <w:spacing w:after="160" w:line="346"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Legislation of the Republic of Armenia on circulation control </w:t>
            </w:r>
          </w:p>
        </w:tc>
      </w:tr>
    </w:tbl>
    <w:p w:rsidR="00990C05" w:rsidRPr="004B7FC1" w:rsidRDefault="00C83787" w:rsidP="004B7FC1">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 xml:space="preserve">The legislation on circulation control shall </w:t>
      </w:r>
      <w:r w:rsidR="00E46BDE" w:rsidRPr="004B7FC1">
        <w:rPr>
          <w:rFonts w:ascii="GHEA Grapalat" w:hAnsi="GHEA Grapalat"/>
          <w:color w:val="000000"/>
          <w:sz w:val="24"/>
          <w:szCs w:val="24"/>
        </w:rPr>
        <w:t>include</w:t>
      </w:r>
      <w:r w:rsidRPr="004B7FC1">
        <w:rPr>
          <w:rFonts w:ascii="GHEA Grapalat" w:hAnsi="GHEA Grapalat"/>
          <w:color w:val="000000"/>
          <w:sz w:val="24"/>
          <w:szCs w:val="24"/>
        </w:rPr>
        <w:t xml:space="preserve"> the Constitution of the Republic of Armenia, this Law and other legal acts.</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r w:rsidRPr="004B7FC1">
        <w:rPr>
          <w:rFonts w:ascii="GHEA Grapalat" w:hAnsi="GHEA Grapalat"/>
          <w:color w:val="000000"/>
          <w:sz w:val="24"/>
          <w:szCs w:val="24"/>
        </w:rPr>
        <w:t>Where international treaties of the Republic of Armenia prescribe norms other than those prescribed by this Law, the norms of the international treaties shall apply.</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4.</w:t>
            </w:r>
          </w:p>
        </w:tc>
        <w:tc>
          <w:tcPr>
            <w:tcW w:w="0" w:type="auto"/>
            <w:shd w:val="clear" w:color="auto" w:fill="FFFFFF"/>
            <w:hideMark/>
          </w:tcPr>
          <w:p w:rsidR="00990C05" w:rsidRPr="004B7FC1" w:rsidRDefault="00C83787" w:rsidP="004B7FC1">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Principles of state policy in the field of circulation control </w:t>
            </w:r>
          </w:p>
        </w:tc>
      </w:tr>
    </w:tbl>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 xml:space="preserve">The policy of the Republic of Armenia in the field of circulation control is the constituent part of the national and foreign policy </w:t>
      </w:r>
      <w:r w:rsidR="000C372E" w:rsidRPr="004B7FC1">
        <w:rPr>
          <w:rFonts w:ascii="GHEA Grapalat" w:hAnsi="GHEA Grapalat"/>
          <w:color w:val="000000"/>
          <w:sz w:val="24"/>
          <w:szCs w:val="24"/>
        </w:rPr>
        <w:t>of the Republic of Armenia</w:t>
      </w:r>
      <w:r w:rsidRPr="004B7FC1">
        <w:rPr>
          <w:rFonts w:ascii="GHEA Grapalat" w:hAnsi="GHEA Grapalat"/>
          <w:color w:val="000000"/>
          <w:sz w:val="24"/>
          <w:szCs w:val="24"/>
        </w:rPr>
        <w:t xml:space="preserve">. </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r w:rsidRPr="004B7FC1">
        <w:rPr>
          <w:rFonts w:ascii="GHEA Grapalat" w:hAnsi="GHEA Grapalat"/>
          <w:color w:val="000000"/>
          <w:sz w:val="24"/>
          <w:szCs w:val="24"/>
        </w:rPr>
        <w:t xml:space="preserve">The main principles </w:t>
      </w:r>
      <w:r w:rsidR="00A76071" w:rsidRPr="004B7FC1">
        <w:rPr>
          <w:rFonts w:ascii="GHEA Grapalat" w:hAnsi="GHEA Grapalat"/>
          <w:color w:val="000000"/>
          <w:sz w:val="24"/>
          <w:szCs w:val="24"/>
        </w:rPr>
        <w:t>underlying</w:t>
      </w:r>
      <w:r w:rsidRPr="004B7FC1">
        <w:rPr>
          <w:rFonts w:ascii="GHEA Grapalat" w:hAnsi="GHEA Grapalat"/>
          <w:color w:val="000000"/>
          <w:sz w:val="24"/>
          <w:szCs w:val="24"/>
        </w:rPr>
        <w:t xml:space="preserve"> the policy of the Republic of Armenia in the field of the circulation control shall be the following: </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proofErr w:type="gramStart"/>
      <w:r w:rsidRPr="004B7FC1">
        <w:rPr>
          <w:rFonts w:ascii="GHEA Grapalat" w:hAnsi="GHEA Grapalat"/>
          <w:color w:val="000000"/>
          <w:sz w:val="24"/>
          <w:szCs w:val="24"/>
        </w:rPr>
        <w:t>applying</w:t>
      </w:r>
      <w:proofErr w:type="gramEnd"/>
      <w:r w:rsidRPr="004B7FC1">
        <w:rPr>
          <w:rFonts w:ascii="GHEA Grapalat" w:hAnsi="GHEA Grapalat"/>
          <w:color w:val="000000"/>
          <w:sz w:val="24"/>
          <w:szCs w:val="24"/>
        </w:rPr>
        <w:t xml:space="preserve"> the procedure for granting a permit for the export of controlled </w:t>
      </w:r>
      <w:r w:rsidR="007B17D3" w:rsidRPr="004B7FC1">
        <w:rPr>
          <w:rFonts w:ascii="GHEA Grapalat" w:hAnsi="GHEA Grapalat"/>
          <w:color w:val="000000"/>
          <w:sz w:val="24"/>
          <w:szCs w:val="24"/>
          <w:lang w:val="hy-AM"/>
        </w:rPr>
        <w:t>items</w:t>
      </w:r>
      <w:r w:rsidR="007B17D3" w:rsidRPr="004B7FC1">
        <w:rPr>
          <w:rFonts w:ascii="GHEA Grapalat" w:hAnsi="GHEA Grapalat"/>
          <w:color w:val="000000"/>
          <w:sz w:val="24"/>
          <w:szCs w:val="24"/>
          <w:lang w:val="en-US"/>
        </w:rPr>
        <w:t xml:space="preserve"> </w:t>
      </w:r>
      <w:r w:rsidRPr="004B7FC1">
        <w:rPr>
          <w:rFonts w:ascii="GHEA Grapalat" w:hAnsi="GHEA Grapalat"/>
          <w:color w:val="000000"/>
          <w:sz w:val="24"/>
          <w:szCs w:val="24"/>
        </w:rPr>
        <w:t xml:space="preserve">and the transfer of controlled intangible </w:t>
      </w:r>
      <w:r w:rsidR="00D344A6" w:rsidRPr="004B7FC1">
        <w:rPr>
          <w:rFonts w:ascii="GHEA Grapalat" w:hAnsi="GHEA Grapalat"/>
          <w:color w:val="000000"/>
          <w:sz w:val="24"/>
          <w:szCs w:val="24"/>
        </w:rPr>
        <w:t>valu</w:t>
      </w:r>
      <w:r w:rsidRPr="004B7FC1">
        <w:rPr>
          <w:rFonts w:ascii="GHEA Grapalat" w:hAnsi="GHEA Grapalat"/>
          <w:color w:val="000000"/>
          <w:sz w:val="24"/>
          <w:szCs w:val="24"/>
        </w:rPr>
        <w:t xml:space="preserve">es, </w:t>
      </w:r>
      <w:r w:rsidR="00C674B0" w:rsidRPr="004B7FC1">
        <w:rPr>
          <w:rFonts w:ascii="GHEA Grapalat" w:hAnsi="GHEA Grapalat"/>
          <w:color w:val="000000"/>
          <w:sz w:val="24"/>
          <w:szCs w:val="24"/>
        </w:rPr>
        <w:t xml:space="preserve">and </w:t>
      </w:r>
      <w:r w:rsidRPr="004B7FC1">
        <w:rPr>
          <w:rFonts w:ascii="GHEA Grapalat" w:hAnsi="GHEA Grapalat"/>
          <w:color w:val="000000"/>
          <w:sz w:val="24"/>
          <w:szCs w:val="24"/>
        </w:rPr>
        <w:t>in case of transit transportation - applying the notification procedure;</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proofErr w:type="gramStart"/>
      <w:r w:rsidRPr="004B7FC1">
        <w:rPr>
          <w:rFonts w:ascii="GHEA Grapalat" w:hAnsi="GHEA Grapalat"/>
          <w:color w:val="000000"/>
          <w:sz w:val="24"/>
          <w:szCs w:val="24"/>
        </w:rPr>
        <w:t>ensuring</w:t>
      </w:r>
      <w:proofErr w:type="gramEnd"/>
      <w:r w:rsidRPr="004B7FC1">
        <w:rPr>
          <w:rFonts w:ascii="GHEA Grapalat" w:hAnsi="GHEA Grapalat"/>
          <w:color w:val="000000"/>
          <w:sz w:val="24"/>
          <w:szCs w:val="24"/>
        </w:rPr>
        <w:t xml:space="preserve"> lawfulness, publicity and access</w:t>
      </w:r>
      <w:r w:rsidR="00D03B40" w:rsidRPr="004B7FC1">
        <w:rPr>
          <w:rFonts w:ascii="GHEA Grapalat" w:hAnsi="GHEA Grapalat"/>
          <w:color w:val="000000"/>
          <w:sz w:val="24"/>
          <w:szCs w:val="24"/>
        </w:rPr>
        <w:t>ibility of</w:t>
      </w:r>
      <w:r w:rsidRPr="004B7FC1">
        <w:rPr>
          <w:rFonts w:ascii="GHEA Grapalat" w:hAnsi="GHEA Grapalat"/>
          <w:color w:val="000000"/>
          <w:sz w:val="24"/>
          <w:szCs w:val="24"/>
        </w:rPr>
        <w:t xml:space="preserve"> information on circulation control;</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4B7FC1">
        <w:rPr>
          <w:rFonts w:ascii="GHEA Grapalat" w:hAnsi="GHEA Grapalat"/>
          <w:color w:val="000000"/>
          <w:sz w:val="24"/>
          <w:szCs w:val="24"/>
        </w:rPr>
        <w:tab/>
      </w:r>
      <w:proofErr w:type="gramStart"/>
      <w:r w:rsidRPr="004B7FC1">
        <w:rPr>
          <w:rFonts w:ascii="GHEA Grapalat" w:hAnsi="GHEA Grapalat"/>
          <w:color w:val="000000"/>
          <w:sz w:val="24"/>
          <w:szCs w:val="24"/>
        </w:rPr>
        <w:t>priority</w:t>
      </w:r>
      <w:proofErr w:type="gramEnd"/>
      <w:r w:rsidRPr="004B7FC1">
        <w:rPr>
          <w:rFonts w:ascii="GHEA Grapalat" w:hAnsi="GHEA Grapalat"/>
          <w:color w:val="000000"/>
          <w:sz w:val="24"/>
          <w:szCs w:val="24"/>
        </w:rPr>
        <w:t xml:space="preserve"> of the national security interests of the Republic of Armenia;</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4B7FC1">
        <w:rPr>
          <w:rFonts w:ascii="GHEA Grapalat" w:hAnsi="GHEA Grapalat"/>
          <w:color w:val="000000"/>
          <w:sz w:val="24"/>
          <w:szCs w:val="24"/>
        </w:rPr>
        <w:tab/>
      </w:r>
      <w:proofErr w:type="gramStart"/>
      <w:r w:rsidR="00EB19A5" w:rsidRPr="004B7FC1">
        <w:rPr>
          <w:rFonts w:ascii="GHEA Grapalat" w:hAnsi="GHEA Grapalat"/>
          <w:color w:val="000000"/>
          <w:sz w:val="24"/>
          <w:szCs w:val="24"/>
        </w:rPr>
        <w:t>ensuring</w:t>
      </w:r>
      <w:proofErr w:type="gramEnd"/>
      <w:r w:rsidR="00D75708" w:rsidRPr="004B7FC1">
        <w:rPr>
          <w:rFonts w:ascii="GHEA Grapalat" w:hAnsi="GHEA Grapalat"/>
          <w:color w:val="000000"/>
          <w:sz w:val="24"/>
          <w:szCs w:val="24"/>
        </w:rPr>
        <w:t xml:space="preserve"> compliance and harmonisation of</w:t>
      </w:r>
      <w:r w:rsidRPr="004B7FC1">
        <w:rPr>
          <w:rFonts w:ascii="GHEA Grapalat" w:hAnsi="GHEA Grapalat"/>
          <w:color w:val="000000"/>
          <w:sz w:val="24"/>
          <w:szCs w:val="24"/>
        </w:rPr>
        <w:t xml:space="preserve"> the methods and procedures </w:t>
      </w:r>
      <w:r w:rsidR="001D33CD" w:rsidRPr="004B7FC1">
        <w:rPr>
          <w:rFonts w:ascii="GHEA Grapalat" w:hAnsi="GHEA Grapalat"/>
          <w:color w:val="000000"/>
          <w:sz w:val="24"/>
          <w:szCs w:val="24"/>
        </w:rPr>
        <w:t>of</w:t>
      </w:r>
      <w:r w:rsidR="009F1F9B" w:rsidRPr="004B7FC1">
        <w:rPr>
          <w:rFonts w:ascii="GHEA Grapalat" w:hAnsi="GHEA Grapalat"/>
          <w:color w:val="000000"/>
          <w:sz w:val="24"/>
          <w:szCs w:val="24"/>
        </w:rPr>
        <w:t xml:space="preserve"> </w:t>
      </w:r>
      <w:r w:rsidRPr="004B7FC1">
        <w:rPr>
          <w:rFonts w:ascii="GHEA Grapalat" w:hAnsi="GHEA Grapalat"/>
          <w:color w:val="000000"/>
          <w:sz w:val="24"/>
          <w:szCs w:val="24"/>
        </w:rPr>
        <w:t xml:space="preserve">circulation control </w:t>
      </w:r>
      <w:r w:rsidR="00E46BDE" w:rsidRPr="004B7FC1">
        <w:rPr>
          <w:rFonts w:ascii="GHEA Grapalat" w:hAnsi="GHEA Grapalat"/>
          <w:color w:val="000000"/>
          <w:sz w:val="24"/>
          <w:szCs w:val="24"/>
        </w:rPr>
        <w:t>with</w:t>
      </w:r>
      <w:r w:rsidRPr="004B7FC1">
        <w:rPr>
          <w:rFonts w:ascii="GHEA Grapalat" w:hAnsi="GHEA Grapalat"/>
          <w:color w:val="000000"/>
          <w:sz w:val="24"/>
          <w:szCs w:val="24"/>
        </w:rPr>
        <w:t xml:space="preserve"> the international norms and practice;</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(5)</w:t>
      </w:r>
      <w:r w:rsidR="004B7FC1">
        <w:rPr>
          <w:rFonts w:ascii="GHEA Grapalat" w:hAnsi="GHEA Grapalat"/>
          <w:color w:val="000000"/>
          <w:sz w:val="24"/>
          <w:szCs w:val="24"/>
        </w:rPr>
        <w:tab/>
      </w:r>
      <w:proofErr w:type="gramStart"/>
      <w:r w:rsidRPr="004B7FC1">
        <w:rPr>
          <w:rFonts w:ascii="GHEA Grapalat" w:hAnsi="GHEA Grapalat"/>
          <w:color w:val="000000"/>
          <w:sz w:val="24"/>
          <w:szCs w:val="24"/>
        </w:rPr>
        <w:t>co-operating</w:t>
      </w:r>
      <w:proofErr w:type="gramEnd"/>
      <w:r w:rsidRPr="004B7FC1">
        <w:rPr>
          <w:rFonts w:ascii="GHEA Grapalat" w:hAnsi="GHEA Grapalat"/>
          <w:color w:val="000000"/>
          <w:sz w:val="24"/>
          <w:szCs w:val="24"/>
        </w:rPr>
        <w:t xml:space="preserve"> with foreign states and international organisations in the field of control over the </w:t>
      </w:r>
      <w:r w:rsidR="00E61691" w:rsidRPr="004B7FC1">
        <w:rPr>
          <w:rFonts w:ascii="GHEA Grapalat" w:hAnsi="GHEA Grapalat"/>
          <w:color w:val="000000"/>
          <w:sz w:val="24"/>
          <w:szCs w:val="24"/>
        </w:rPr>
        <w:t xml:space="preserve">transfer of </w:t>
      </w:r>
      <w:r w:rsidRPr="004B7FC1">
        <w:rPr>
          <w:rFonts w:ascii="GHEA Grapalat" w:hAnsi="GHEA Grapalat"/>
          <w:color w:val="000000"/>
          <w:sz w:val="24"/>
          <w:szCs w:val="24"/>
        </w:rPr>
        <w:t xml:space="preserve">controlled </w:t>
      </w:r>
      <w:r w:rsidR="007B17D3" w:rsidRPr="004B7FC1">
        <w:rPr>
          <w:rFonts w:ascii="GHEA Grapalat" w:hAnsi="GHEA Grapalat"/>
          <w:color w:val="000000"/>
          <w:sz w:val="24"/>
          <w:szCs w:val="24"/>
          <w:lang w:val="hy-AM"/>
        </w:rPr>
        <w:t>items</w:t>
      </w:r>
      <w:r w:rsidR="007B17D3" w:rsidRPr="004B7FC1">
        <w:rPr>
          <w:rFonts w:ascii="GHEA Grapalat" w:hAnsi="GHEA Grapalat"/>
          <w:color w:val="000000"/>
          <w:sz w:val="24"/>
          <w:szCs w:val="24"/>
          <w:lang w:val="en-US"/>
        </w:rPr>
        <w:t xml:space="preserve"> </w:t>
      </w:r>
      <w:r w:rsidRPr="004B7FC1">
        <w:rPr>
          <w:rFonts w:ascii="GHEA Grapalat" w:hAnsi="GHEA Grapalat"/>
          <w:color w:val="000000"/>
          <w:sz w:val="24"/>
          <w:szCs w:val="24"/>
        </w:rPr>
        <w:t xml:space="preserve">and controlled intangible </w:t>
      </w:r>
      <w:r w:rsidR="004546D9" w:rsidRPr="004B7FC1">
        <w:rPr>
          <w:rFonts w:ascii="GHEA Grapalat" w:hAnsi="GHEA Grapalat"/>
          <w:color w:val="000000"/>
          <w:sz w:val="24"/>
          <w:szCs w:val="24"/>
        </w:rPr>
        <w:t>valu</w:t>
      </w:r>
      <w:r w:rsidRPr="004B7FC1">
        <w:rPr>
          <w:rFonts w:ascii="GHEA Grapalat" w:hAnsi="GHEA Grapalat"/>
          <w:color w:val="000000"/>
          <w:sz w:val="24"/>
          <w:szCs w:val="24"/>
        </w:rPr>
        <w:t xml:space="preserve">es. </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5.</w:t>
            </w:r>
          </w:p>
        </w:tc>
        <w:tc>
          <w:tcPr>
            <w:tcW w:w="0" w:type="auto"/>
            <w:shd w:val="clear" w:color="auto" w:fill="FFFFFF"/>
            <w:hideMark/>
          </w:tcPr>
          <w:p w:rsidR="00990C05" w:rsidRPr="004B7FC1" w:rsidRDefault="006D1E15" w:rsidP="004B7FC1">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P</w:t>
            </w:r>
            <w:r w:rsidR="00E0533F" w:rsidRPr="004B7FC1">
              <w:rPr>
                <w:rFonts w:ascii="GHEA Grapalat" w:hAnsi="GHEA Grapalat"/>
                <w:b/>
                <w:color w:val="000000"/>
                <w:sz w:val="24"/>
                <w:szCs w:val="24"/>
              </w:rPr>
              <w:t>urpose</w:t>
            </w:r>
            <w:r w:rsidR="00C83787" w:rsidRPr="004B7FC1">
              <w:rPr>
                <w:rFonts w:ascii="GHEA Grapalat" w:hAnsi="GHEA Grapalat"/>
                <w:b/>
                <w:color w:val="000000"/>
                <w:sz w:val="24"/>
                <w:szCs w:val="24"/>
              </w:rPr>
              <w:t xml:space="preserve"> of circulation control</w:t>
            </w:r>
          </w:p>
        </w:tc>
      </w:tr>
    </w:tbl>
    <w:p w:rsidR="00990C05" w:rsidRPr="004B7FC1" w:rsidRDefault="00C83787" w:rsidP="004B7FC1">
      <w:pPr>
        <w:widowControl w:val="0"/>
        <w:shd w:val="clear" w:color="auto" w:fill="FFFFFF"/>
        <w:tabs>
          <w:tab w:val="left" w:pos="567"/>
        </w:tabs>
        <w:spacing w:after="160" w:line="360" w:lineRule="auto"/>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005F30DC" w:rsidRPr="004B7FC1">
        <w:rPr>
          <w:rFonts w:ascii="GHEA Grapalat" w:hAnsi="GHEA Grapalat"/>
          <w:color w:val="000000"/>
          <w:sz w:val="24"/>
          <w:szCs w:val="24"/>
        </w:rPr>
        <w:t xml:space="preserve">The purpose </w:t>
      </w:r>
      <w:r w:rsidRPr="004B7FC1">
        <w:rPr>
          <w:rFonts w:ascii="GHEA Grapalat" w:hAnsi="GHEA Grapalat"/>
          <w:color w:val="000000"/>
          <w:sz w:val="24"/>
          <w:szCs w:val="24"/>
        </w:rPr>
        <w:t xml:space="preserve">of circulation control shall be the following: </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proofErr w:type="gramStart"/>
      <w:r w:rsidRPr="004B7FC1">
        <w:rPr>
          <w:rFonts w:ascii="GHEA Grapalat" w:hAnsi="GHEA Grapalat"/>
          <w:color w:val="000000"/>
          <w:sz w:val="24"/>
          <w:szCs w:val="24"/>
        </w:rPr>
        <w:t>protecting</w:t>
      </w:r>
      <w:proofErr w:type="gramEnd"/>
      <w:r w:rsidRPr="004B7FC1">
        <w:rPr>
          <w:rFonts w:ascii="GHEA Grapalat" w:hAnsi="GHEA Grapalat"/>
          <w:color w:val="000000"/>
          <w:sz w:val="24"/>
          <w:szCs w:val="24"/>
        </w:rPr>
        <w:t xml:space="preserve"> national security interests of the Republic of Armenia;</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proofErr w:type="gramStart"/>
      <w:r w:rsidRPr="004B7FC1">
        <w:rPr>
          <w:rFonts w:ascii="GHEA Grapalat" w:hAnsi="GHEA Grapalat"/>
          <w:color w:val="000000"/>
          <w:sz w:val="24"/>
          <w:szCs w:val="24"/>
        </w:rPr>
        <w:t>ensuring</w:t>
      </w:r>
      <w:proofErr w:type="gramEnd"/>
      <w:r w:rsidRPr="004B7FC1">
        <w:rPr>
          <w:rFonts w:ascii="GHEA Grapalat" w:hAnsi="GHEA Grapalat"/>
          <w:color w:val="000000"/>
          <w:sz w:val="24"/>
          <w:szCs w:val="24"/>
        </w:rPr>
        <w:t xml:space="preserve"> fulfilment of international obligations assumed by the Republic of Armenia. </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6.</w:t>
            </w:r>
          </w:p>
        </w:tc>
        <w:tc>
          <w:tcPr>
            <w:tcW w:w="0" w:type="auto"/>
            <w:shd w:val="clear" w:color="auto" w:fill="FFFFFF"/>
            <w:hideMark/>
          </w:tcPr>
          <w:p w:rsidR="00AF3BFC" w:rsidRPr="004B7FC1" w:rsidRDefault="00C83787" w:rsidP="004B7FC1">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sz w:val="24"/>
                <w:szCs w:val="24"/>
              </w:rPr>
              <w:t xml:space="preserve">Lists of controlled </w:t>
            </w:r>
            <w:r w:rsidR="007B17D3" w:rsidRPr="004B7FC1">
              <w:rPr>
                <w:rFonts w:ascii="GHEA Grapalat" w:hAnsi="GHEA Grapalat"/>
                <w:b/>
                <w:sz w:val="24"/>
                <w:szCs w:val="24"/>
              </w:rPr>
              <w:t xml:space="preserve">items </w:t>
            </w:r>
            <w:r w:rsidRPr="004B7FC1">
              <w:rPr>
                <w:rFonts w:ascii="GHEA Grapalat" w:hAnsi="GHEA Grapalat"/>
                <w:b/>
                <w:sz w:val="24"/>
                <w:szCs w:val="24"/>
              </w:rPr>
              <w:t xml:space="preserve">and controlled intangible </w:t>
            </w:r>
            <w:r w:rsidR="00391D05" w:rsidRPr="004B7FC1">
              <w:rPr>
                <w:rFonts w:ascii="GHEA Grapalat" w:hAnsi="GHEA Grapalat"/>
                <w:b/>
                <w:sz w:val="24"/>
                <w:szCs w:val="24"/>
              </w:rPr>
              <w:t>valu</w:t>
            </w:r>
            <w:r w:rsidRPr="004B7FC1">
              <w:rPr>
                <w:rFonts w:ascii="GHEA Grapalat" w:hAnsi="GHEA Grapalat"/>
                <w:b/>
                <w:sz w:val="24"/>
                <w:szCs w:val="24"/>
              </w:rPr>
              <w:t xml:space="preserve">es </w:t>
            </w:r>
            <w:r w:rsidR="00ED0234" w:rsidRPr="004B7FC1">
              <w:rPr>
                <w:rFonts w:ascii="GHEA Grapalat" w:hAnsi="GHEA Grapalat"/>
                <w:b/>
                <w:sz w:val="24"/>
                <w:szCs w:val="24"/>
              </w:rPr>
              <w:t xml:space="preserve">and conducting </w:t>
            </w:r>
            <w:r w:rsidR="00C00A70" w:rsidRPr="004B7FC1">
              <w:rPr>
                <w:rFonts w:ascii="GHEA Grapalat" w:hAnsi="GHEA Grapalat"/>
                <w:b/>
                <w:sz w:val="24"/>
                <w:szCs w:val="24"/>
              </w:rPr>
              <w:t xml:space="preserve">of </w:t>
            </w:r>
            <w:r w:rsidR="00ED0234" w:rsidRPr="004B7FC1">
              <w:rPr>
                <w:rFonts w:ascii="GHEA Grapalat" w:hAnsi="GHEA Grapalat"/>
                <w:b/>
                <w:sz w:val="24"/>
                <w:szCs w:val="24"/>
              </w:rPr>
              <w:t>professional expert examination</w:t>
            </w:r>
          </w:p>
        </w:tc>
      </w:tr>
    </w:tbl>
    <w:p w:rsidR="00990C05" w:rsidRPr="004B7FC1" w:rsidRDefault="00C83787" w:rsidP="004B7FC1">
      <w:pPr>
        <w:widowControl w:val="0"/>
        <w:shd w:val="clear" w:color="auto" w:fill="FFFFFF"/>
        <w:spacing w:after="160" w:line="360" w:lineRule="auto"/>
        <w:jc w:val="both"/>
        <w:rPr>
          <w:rFonts w:ascii="GHEA Grapalat" w:hAnsi="GHEA Grapalat"/>
          <w:b/>
          <w:i/>
          <w:color w:val="000000"/>
          <w:sz w:val="24"/>
          <w:szCs w:val="24"/>
        </w:rPr>
      </w:pPr>
      <w:r w:rsidRPr="004B7FC1">
        <w:rPr>
          <w:rFonts w:ascii="GHEA Grapalat" w:hAnsi="GHEA Grapalat"/>
          <w:b/>
          <w:i/>
          <w:color w:val="000000"/>
          <w:sz w:val="24"/>
          <w:szCs w:val="24"/>
        </w:rPr>
        <w:t>(</w:t>
      </w:r>
      <w:proofErr w:type="gramStart"/>
      <w:r w:rsidR="00D74728" w:rsidRPr="004B7FC1">
        <w:rPr>
          <w:rFonts w:ascii="GHEA Grapalat" w:hAnsi="GHEA Grapalat"/>
          <w:b/>
          <w:i/>
          <w:color w:val="000000"/>
          <w:sz w:val="24"/>
          <w:szCs w:val="24"/>
        </w:rPr>
        <w:t>t</w:t>
      </w:r>
      <w:r w:rsidRPr="004B7FC1">
        <w:rPr>
          <w:rFonts w:ascii="GHEA Grapalat" w:hAnsi="GHEA Grapalat"/>
          <w:b/>
          <w:i/>
          <w:color w:val="000000"/>
          <w:sz w:val="24"/>
          <w:szCs w:val="24"/>
        </w:rPr>
        <w:t>itle</w:t>
      </w:r>
      <w:proofErr w:type="gramEnd"/>
      <w:r w:rsidRPr="004B7FC1">
        <w:rPr>
          <w:rFonts w:ascii="GHEA Grapalat" w:hAnsi="GHEA Grapalat"/>
          <w:b/>
          <w:i/>
          <w:color w:val="000000"/>
          <w:sz w:val="24"/>
          <w:szCs w:val="24"/>
        </w:rPr>
        <w:t xml:space="preserve"> supplemented by HO-308-N of 3 October 2023)</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hAnsi="GHEA Grapalat"/>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 xml:space="preserve">The lists of controlled </w:t>
      </w:r>
      <w:r w:rsidR="007B17D3" w:rsidRPr="004B7FC1">
        <w:rPr>
          <w:rFonts w:ascii="GHEA Grapalat" w:hAnsi="GHEA Grapalat"/>
          <w:color w:val="000000"/>
          <w:sz w:val="24"/>
          <w:szCs w:val="24"/>
          <w:lang w:val="hy-AM"/>
        </w:rPr>
        <w:t>items</w:t>
      </w:r>
      <w:r w:rsidR="007B17D3" w:rsidRPr="004B7FC1">
        <w:rPr>
          <w:rFonts w:ascii="GHEA Grapalat" w:hAnsi="GHEA Grapalat"/>
          <w:color w:val="000000"/>
          <w:sz w:val="24"/>
          <w:szCs w:val="24"/>
          <w:lang w:val="en-US"/>
        </w:rPr>
        <w:t xml:space="preserve"> </w:t>
      </w:r>
      <w:r w:rsidRPr="004B7FC1">
        <w:rPr>
          <w:rFonts w:ascii="GHEA Grapalat" w:hAnsi="GHEA Grapalat"/>
          <w:color w:val="000000"/>
          <w:sz w:val="24"/>
          <w:szCs w:val="24"/>
        </w:rPr>
        <w:t xml:space="preserve">and controlled intangible </w:t>
      </w:r>
      <w:r w:rsidR="00352235" w:rsidRPr="004B7FC1">
        <w:rPr>
          <w:rFonts w:ascii="GHEA Grapalat" w:hAnsi="GHEA Grapalat"/>
          <w:color w:val="000000"/>
          <w:sz w:val="24"/>
          <w:szCs w:val="24"/>
        </w:rPr>
        <w:t>valu</w:t>
      </w:r>
      <w:r w:rsidRPr="004B7FC1">
        <w:rPr>
          <w:rFonts w:ascii="GHEA Grapalat" w:hAnsi="GHEA Grapalat"/>
          <w:color w:val="000000"/>
          <w:sz w:val="24"/>
          <w:szCs w:val="24"/>
        </w:rPr>
        <w:t xml:space="preserve">es shall be approved by the Government of the Republic of Armenia. </w:t>
      </w:r>
    </w:p>
    <w:p w:rsidR="00B341A4" w:rsidRPr="004B7FC1" w:rsidRDefault="00C83787" w:rsidP="004B7FC1">
      <w:pPr>
        <w:pStyle w:val="Bodytext0"/>
        <w:shd w:val="clear" w:color="auto" w:fill="auto"/>
        <w:tabs>
          <w:tab w:val="left" w:pos="567"/>
        </w:tabs>
        <w:spacing w:after="160" w:line="360" w:lineRule="auto"/>
        <w:ind w:left="567" w:hanging="567"/>
        <w:jc w:val="both"/>
        <w:rPr>
          <w:rFonts w:ascii="GHEA Grapalat" w:eastAsiaTheme="minorHAnsi" w:hAnsi="GHEA Grapalat" w:cstheme="minorBidi"/>
          <w:color w:val="000000"/>
          <w:sz w:val="24"/>
          <w:szCs w:val="24"/>
        </w:rPr>
      </w:pPr>
      <w:r w:rsidRPr="004B7FC1">
        <w:rPr>
          <w:rFonts w:ascii="GHEA Grapalat" w:eastAsiaTheme="minorHAnsi" w:hAnsi="GHEA Grapalat" w:cstheme="minorBidi"/>
          <w:color w:val="000000"/>
          <w:sz w:val="24"/>
          <w:szCs w:val="24"/>
        </w:rPr>
        <w:t>1.1.</w:t>
      </w:r>
      <w:r w:rsidR="004B7FC1">
        <w:rPr>
          <w:rFonts w:ascii="GHEA Grapalat" w:eastAsiaTheme="minorHAnsi" w:hAnsi="GHEA Grapalat" w:cstheme="minorBidi"/>
          <w:color w:val="000000"/>
          <w:sz w:val="24"/>
          <w:szCs w:val="24"/>
        </w:rPr>
        <w:tab/>
      </w:r>
      <w:r w:rsidRPr="004B7FC1">
        <w:rPr>
          <w:rFonts w:ascii="GHEA Grapalat" w:eastAsiaTheme="minorHAnsi" w:hAnsi="GHEA Grapalat" w:cstheme="minorBidi"/>
          <w:color w:val="000000"/>
          <w:sz w:val="24"/>
          <w:szCs w:val="24"/>
        </w:rPr>
        <w:t>The Government of the Republic of Armenia may define</w:t>
      </w:r>
      <w:r w:rsidR="00C00A70" w:rsidRPr="004B7FC1">
        <w:rPr>
          <w:rFonts w:ascii="GHEA Grapalat" w:eastAsiaTheme="minorHAnsi" w:hAnsi="GHEA Grapalat" w:cstheme="minorBidi"/>
          <w:color w:val="000000"/>
          <w:sz w:val="24"/>
          <w:szCs w:val="24"/>
        </w:rPr>
        <w:t xml:space="preserve"> </w:t>
      </w:r>
      <w:r w:rsidRPr="004B7FC1">
        <w:rPr>
          <w:rFonts w:ascii="GHEA Grapalat" w:eastAsiaTheme="minorHAnsi" w:hAnsi="GHEA Grapalat" w:cstheme="minorBidi"/>
          <w:color w:val="000000"/>
          <w:sz w:val="24"/>
          <w:szCs w:val="24"/>
        </w:rPr>
        <w:t>list</w:t>
      </w:r>
      <w:r w:rsidR="00C00A70" w:rsidRPr="004B7FC1">
        <w:rPr>
          <w:rFonts w:ascii="GHEA Grapalat" w:eastAsiaTheme="minorHAnsi" w:hAnsi="GHEA Grapalat" w:cstheme="minorBidi"/>
          <w:color w:val="000000"/>
          <w:sz w:val="24"/>
          <w:szCs w:val="24"/>
        </w:rPr>
        <w:t>s</w:t>
      </w:r>
      <w:r w:rsidRPr="004B7FC1">
        <w:rPr>
          <w:rFonts w:ascii="GHEA Grapalat" w:eastAsiaTheme="minorHAnsi" w:hAnsi="GHEA Grapalat" w:cstheme="minorBidi"/>
          <w:color w:val="000000"/>
          <w:sz w:val="24"/>
          <w:szCs w:val="24"/>
        </w:rPr>
        <w:t xml:space="preserve"> of sensitive </w:t>
      </w:r>
      <w:r w:rsidR="007B17D3" w:rsidRPr="004B7FC1">
        <w:rPr>
          <w:rFonts w:ascii="GHEA Grapalat" w:eastAsiaTheme="minorHAnsi" w:hAnsi="GHEA Grapalat" w:cstheme="minorBidi"/>
          <w:color w:val="000000"/>
          <w:sz w:val="24"/>
          <w:szCs w:val="24"/>
        </w:rPr>
        <w:t>items</w:t>
      </w:r>
      <w:r w:rsidRPr="004B7FC1">
        <w:rPr>
          <w:rFonts w:ascii="GHEA Grapalat" w:eastAsiaTheme="minorHAnsi" w:hAnsi="GHEA Grapalat" w:cstheme="minorBidi"/>
          <w:color w:val="000000"/>
          <w:sz w:val="24"/>
          <w:szCs w:val="24"/>
        </w:rPr>
        <w:t xml:space="preserve">, </w:t>
      </w:r>
      <w:r w:rsidR="00C00A70" w:rsidRPr="004B7FC1">
        <w:rPr>
          <w:rFonts w:ascii="GHEA Grapalat" w:eastAsiaTheme="minorHAnsi" w:hAnsi="GHEA Grapalat" w:cstheme="minorBidi"/>
          <w:color w:val="000000"/>
          <w:sz w:val="24"/>
          <w:szCs w:val="24"/>
        </w:rPr>
        <w:t xml:space="preserve">and the </w:t>
      </w:r>
      <w:r w:rsidR="00B341A4" w:rsidRPr="004B7FC1">
        <w:rPr>
          <w:rFonts w:ascii="GHEA Grapalat" w:eastAsiaTheme="minorHAnsi" w:hAnsi="GHEA Grapalat" w:cstheme="minorBidi"/>
          <w:color w:val="000000"/>
          <w:sz w:val="24"/>
          <w:szCs w:val="24"/>
        </w:rPr>
        <w:t>item</w:t>
      </w:r>
      <w:r w:rsidR="00C00A70" w:rsidRPr="004B7FC1">
        <w:rPr>
          <w:rFonts w:ascii="GHEA Grapalat" w:eastAsiaTheme="minorHAnsi" w:hAnsi="GHEA Grapalat" w:cstheme="minorBidi"/>
          <w:color w:val="000000"/>
          <w:sz w:val="24"/>
          <w:szCs w:val="24"/>
        </w:rPr>
        <w:t>s included therein</w:t>
      </w:r>
      <w:r w:rsidRPr="004B7FC1">
        <w:rPr>
          <w:rFonts w:ascii="GHEA Grapalat" w:eastAsiaTheme="minorHAnsi" w:hAnsi="GHEA Grapalat" w:cstheme="minorBidi"/>
          <w:color w:val="000000"/>
          <w:sz w:val="24"/>
          <w:szCs w:val="24"/>
        </w:rPr>
        <w:t xml:space="preserve"> </w:t>
      </w:r>
      <w:r w:rsidR="00C00A70" w:rsidRPr="004B7FC1">
        <w:rPr>
          <w:rFonts w:ascii="GHEA Grapalat" w:eastAsiaTheme="minorHAnsi" w:hAnsi="GHEA Grapalat" w:cstheme="minorBidi"/>
          <w:color w:val="000000"/>
          <w:sz w:val="24"/>
          <w:szCs w:val="24"/>
        </w:rPr>
        <w:t xml:space="preserve">may, </w:t>
      </w:r>
      <w:r w:rsidRPr="004B7FC1">
        <w:rPr>
          <w:rFonts w:ascii="GHEA Grapalat" w:eastAsiaTheme="minorHAnsi" w:hAnsi="GHEA Grapalat" w:cstheme="minorBidi"/>
          <w:color w:val="000000"/>
          <w:sz w:val="24"/>
          <w:szCs w:val="24"/>
        </w:rPr>
        <w:t xml:space="preserve">as a result of transformation, be </w:t>
      </w:r>
      <w:r w:rsidR="00C00A70" w:rsidRPr="004B7FC1">
        <w:rPr>
          <w:rFonts w:ascii="GHEA Grapalat" w:eastAsiaTheme="minorHAnsi" w:hAnsi="GHEA Grapalat" w:cstheme="minorBidi"/>
          <w:color w:val="000000"/>
          <w:sz w:val="24"/>
          <w:szCs w:val="24"/>
        </w:rPr>
        <w:t xml:space="preserve">classified </w:t>
      </w:r>
      <w:r w:rsidRPr="004B7FC1">
        <w:rPr>
          <w:rFonts w:ascii="GHEA Grapalat" w:eastAsiaTheme="minorHAnsi" w:hAnsi="GHEA Grapalat" w:cstheme="minorBidi"/>
          <w:color w:val="000000"/>
          <w:sz w:val="24"/>
          <w:szCs w:val="24"/>
        </w:rPr>
        <w:t xml:space="preserve">controlled </w:t>
      </w:r>
      <w:r w:rsidR="007B17D3" w:rsidRPr="004B7FC1">
        <w:rPr>
          <w:rFonts w:ascii="GHEA Grapalat" w:eastAsiaTheme="minorHAnsi" w:hAnsi="GHEA Grapalat" w:cstheme="minorBidi"/>
          <w:color w:val="000000"/>
          <w:sz w:val="24"/>
          <w:szCs w:val="24"/>
        </w:rPr>
        <w:t>items</w:t>
      </w:r>
      <w:r w:rsidRPr="004B7FC1">
        <w:rPr>
          <w:rFonts w:ascii="GHEA Grapalat" w:eastAsiaTheme="minorHAnsi" w:hAnsi="GHEA Grapalat" w:cstheme="minorBidi"/>
          <w:color w:val="000000"/>
          <w:sz w:val="24"/>
          <w:szCs w:val="24"/>
        </w:rPr>
        <w:t xml:space="preserve"> within the meaning of this Law. </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hAnsi="GHEA Grapalat"/>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r w:rsidRPr="004B7FC1">
        <w:rPr>
          <w:rFonts w:ascii="GHEA Grapalat" w:hAnsi="GHEA Grapalat"/>
          <w:color w:val="000000"/>
          <w:sz w:val="24"/>
          <w:szCs w:val="24"/>
        </w:rPr>
        <w:t xml:space="preserve">The expert opinion </w:t>
      </w:r>
      <w:r w:rsidR="00EB5431" w:rsidRPr="004B7FC1">
        <w:rPr>
          <w:rFonts w:ascii="GHEA Grapalat" w:hAnsi="GHEA Grapalat"/>
          <w:color w:val="000000"/>
          <w:sz w:val="24"/>
          <w:szCs w:val="24"/>
        </w:rPr>
        <w:t>in regard to</w:t>
      </w:r>
      <w:r w:rsidR="0069550F" w:rsidRPr="004B7FC1">
        <w:rPr>
          <w:rFonts w:ascii="GHEA Grapalat" w:hAnsi="GHEA Grapalat"/>
          <w:color w:val="000000"/>
          <w:sz w:val="24"/>
          <w:szCs w:val="24"/>
        </w:rPr>
        <w:t xml:space="preserve"> </w:t>
      </w:r>
      <w:r w:rsidR="00B50A8C" w:rsidRPr="004B7FC1">
        <w:rPr>
          <w:rFonts w:ascii="GHEA Grapalat" w:hAnsi="GHEA Grapalat"/>
          <w:color w:val="000000"/>
          <w:sz w:val="24"/>
          <w:szCs w:val="24"/>
        </w:rPr>
        <w:t>whether</w:t>
      </w:r>
      <w:r w:rsidRPr="004B7FC1">
        <w:rPr>
          <w:rFonts w:ascii="GHEA Grapalat" w:hAnsi="GHEA Grapalat"/>
          <w:color w:val="000000"/>
          <w:sz w:val="24"/>
          <w:szCs w:val="24"/>
        </w:rPr>
        <w:t xml:space="preserve"> an </w:t>
      </w:r>
      <w:r w:rsidR="003D3863" w:rsidRPr="004B7FC1">
        <w:rPr>
          <w:rFonts w:ascii="GHEA Grapalat" w:hAnsi="GHEA Grapalat"/>
          <w:color w:val="000000"/>
          <w:sz w:val="24"/>
          <w:szCs w:val="24"/>
        </w:rPr>
        <w:t>item</w:t>
      </w:r>
      <w:r w:rsidRPr="004B7FC1">
        <w:rPr>
          <w:rFonts w:ascii="GHEA Grapalat" w:hAnsi="GHEA Grapalat"/>
          <w:color w:val="000000"/>
          <w:sz w:val="24"/>
          <w:szCs w:val="24"/>
        </w:rPr>
        <w:t xml:space="preserve"> </w:t>
      </w:r>
      <w:r w:rsidR="00222CC6" w:rsidRPr="004B7FC1">
        <w:rPr>
          <w:rFonts w:ascii="GHEA Grapalat" w:hAnsi="GHEA Grapalat"/>
          <w:color w:val="000000"/>
          <w:sz w:val="24"/>
          <w:szCs w:val="24"/>
        </w:rPr>
        <w:t xml:space="preserve">belongs </w:t>
      </w:r>
      <w:r w:rsidRPr="004B7FC1">
        <w:rPr>
          <w:rFonts w:ascii="GHEA Grapalat" w:hAnsi="GHEA Grapalat"/>
          <w:color w:val="000000"/>
          <w:sz w:val="24"/>
          <w:szCs w:val="24"/>
        </w:rPr>
        <w:t xml:space="preserve">to the list of the controlled </w:t>
      </w:r>
      <w:r w:rsidR="007B17D3" w:rsidRPr="004B7FC1">
        <w:rPr>
          <w:rFonts w:ascii="GHEA Grapalat" w:hAnsi="GHEA Grapalat"/>
          <w:color w:val="000000"/>
          <w:sz w:val="24"/>
          <w:szCs w:val="24"/>
        </w:rPr>
        <w:t>items</w:t>
      </w:r>
      <w:r w:rsidRPr="004B7FC1">
        <w:rPr>
          <w:rFonts w:ascii="GHEA Grapalat" w:hAnsi="GHEA Grapalat"/>
          <w:color w:val="000000"/>
          <w:sz w:val="24"/>
          <w:szCs w:val="24"/>
        </w:rPr>
        <w:t xml:space="preserve"> and controlled intangible </w:t>
      </w:r>
      <w:r w:rsidR="00933B3B" w:rsidRPr="004B7FC1">
        <w:rPr>
          <w:rFonts w:ascii="GHEA Grapalat" w:hAnsi="GHEA Grapalat"/>
          <w:color w:val="000000"/>
          <w:sz w:val="24"/>
          <w:szCs w:val="24"/>
        </w:rPr>
        <w:t>valu</w:t>
      </w:r>
      <w:r w:rsidRPr="004B7FC1">
        <w:rPr>
          <w:rFonts w:ascii="GHEA Grapalat" w:hAnsi="GHEA Grapalat"/>
          <w:color w:val="000000"/>
          <w:sz w:val="24"/>
          <w:szCs w:val="24"/>
        </w:rPr>
        <w:t xml:space="preserve">es shall be provided by organisations accredited </w:t>
      </w:r>
      <w:r w:rsidR="009948C5" w:rsidRPr="004B7FC1">
        <w:rPr>
          <w:rFonts w:ascii="GHEA Grapalat" w:hAnsi="GHEA Grapalat"/>
          <w:color w:val="000000"/>
          <w:sz w:val="24"/>
          <w:szCs w:val="24"/>
        </w:rPr>
        <w:t>under</w:t>
      </w:r>
      <w:r w:rsidR="006F2D31" w:rsidRPr="004B7FC1">
        <w:rPr>
          <w:rFonts w:ascii="GHEA Grapalat" w:hAnsi="GHEA Grapalat"/>
          <w:color w:val="000000"/>
          <w:sz w:val="24"/>
          <w:szCs w:val="24"/>
        </w:rPr>
        <w:t xml:space="preserve"> the</w:t>
      </w:r>
      <w:r w:rsidRPr="004B7FC1">
        <w:rPr>
          <w:rFonts w:ascii="GHEA Grapalat" w:hAnsi="GHEA Grapalat"/>
          <w:color w:val="000000"/>
          <w:sz w:val="24"/>
          <w:szCs w:val="24"/>
        </w:rPr>
        <w:t xml:space="preserve"> procedure prescribed by</w:t>
      </w:r>
      <w:r w:rsidR="004B5471" w:rsidRPr="004B7FC1">
        <w:rPr>
          <w:rFonts w:ascii="GHEA Grapalat" w:hAnsi="GHEA Grapalat"/>
          <w:color w:val="000000"/>
          <w:sz w:val="24"/>
          <w:szCs w:val="24"/>
        </w:rPr>
        <w:t xml:space="preserve"> the</w:t>
      </w:r>
      <w:r w:rsidRPr="004B7FC1">
        <w:rPr>
          <w:rFonts w:ascii="GHEA Grapalat" w:hAnsi="GHEA Grapalat"/>
          <w:color w:val="000000"/>
          <w:sz w:val="24"/>
          <w:szCs w:val="24"/>
        </w:rPr>
        <w:t xml:space="preserve"> </w:t>
      </w:r>
      <w:r w:rsidR="006F2D31" w:rsidRPr="004B7FC1">
        <w:rPr>
          <w:rFonts w:ascii="GHEA Grapalat" w:hAnsi="GHEA Grapalat"/>
          <w:color w:val="000000"/>
          <w:sz w:val="24"/>
          <w:szCs w:val="24"/>
        </w:rPr>
        <w:t>L</w:t>
      </w:r>
      <w:r w:rsidRPr="004B7FC1">
        <w:rPr>
          <w:rFonts w:ascii="GHEA Grapalat" w:hAnsi="GHEA Grapalat"/>
          <w:color w:val="000000"/>
          <w:sz w:val="24"/>
          <w:szCs w:val="24"/>
        </w:rPr>
        <w:t xml:space="preserve">aw of the Republic of Armenia "On </w:t>
      </w:r>
      <w:r w:rsidR="00B341A4" w:rsidRPr="004B7FC1">
        <w:rPr>
          <w:rFonts w:ascii="GHEA Grapalat" w:hAnsi="GHEA Grapalat"/>
          <w:color w:val="000000"/>
          <w:sz w:val="24"/>
          <w:szCs w:val="24"/>
        </w:rPr>
        <w:t>accreditation</w:t>
      </w:r>
      <w:r w:rsidRPr="004B7FC1">
        <w:rPr>
          <w:rFonts w:ascii="GHEA Grapalat" w:hAnsi="GHEA Grapalat"/>
          <w:color w:val="000000"/>
          <w:sz w:val="24"/>
          <w:szCs w:val="24"/>
        </w:rPr>
        <w:t>".</w:t>
      </w:r>
    </w:p>
    <w:p w:rsidR="00B341A4" w:rsidRPr="004B7FC1" w:rsidRDefault="00B341A4" w:rsidP="004B7FC1">
      <w:pPr>
        <w:widowControl w:val="0"/>
        <w:shd w:val="clear" w:color="auto" w:fill="FFFFFF"/>
        <w:tabs>
          <w:tab w:val="left" w:pos="567"/>
        </w:tabs>
        <w:spacing w:after="160" w:line="360" w:lineRule="auto"/>
        <w:ind w:left="567" w:hanging="567"/>
        <w:jc w:val="both"/>
        <w:rPr>
          <w:rFonts w:ascii="GHEA Grapalat" w:hAnsi="GHEA Grapalat"/>
          <w:color w:val="000000"/>
          <w:sz w:val="24"/>
          <w:szCs w:val="24"/>
        </w:rPr>
      </w:pPr>
      <w:r w:rsidRPr="004B7FC1">
        <w:rPr>
          <w:rFonts w:ascii="GHEA Grapalat" w:hAnsi="GHEA Grapalat"/>
          <w:color w:val="000000"/>
          <w:sz w:val="24"/>
          <w:szCs w:val="24"/>
        </w:rPr>
        <w:t>3.</w:t>
      </w:r>
      <w:r w:rsidR="004B7FC1">
        <w:rPr>
          <w:rFonts w:ascii="GHEA Grapalat" w:hAnsi="GHEA Grapalat"/>
          <w:color w:val="000000"/>
          <w:sz w:val="24"/>
          <w:szCs w:val="24"/>
        </w:rPr>
        <w:tab/>
      </w:r>
      <w:r w:rsidRPr="004B7FC1">
        <w:rPr>
          <w:rFonts w:ascii="GHEA Grapalat" w:hAnsi="GHEA Grapalat"/>
          <w:color w:val="000000"/>
          <w:sz w:val="24"/>
          <w:szCs w:val="24"/>
        </w:rPr>
        <w:t xml:space="preserve">The procedure for expert examination of the controlled </w:t>
      </w:r>
      <w:r w:rsidR="007B17D3" w:rsidRPr="004B7FC1">
        <w:rPr>
          <w:rFonts w:ascii="GHEA Grapalat" w:hAnsi="GHEA Grapalat"/>
          <w:color w:val="000000"/>
          <w:sz w:val="24"/>
          <w:szCs w:val="24"/>
        </w:rPr>
        <w:t>items</w:t>
      </w:r>
      <w:r w:rsidRPr="004B7FC1">
        <w:rPr>
          <w:rFonts w:ascii="GHEA Grapalat" w:hAnsi="GHEA Grapalat"/>
          <w:color w:val="000000"/>
          <w:sz w:val="24"/>
          <w:szCs w:val="24"/>
        </w:rPr>
        <w:t xml:space="preserve"> and controlled intangible values shall be established by the Government of the Republic of Armenia. </w:t>
      </w:r>
    </w:p>
    <w:p w:rsidR="00B341A4" w:rsidRPr="004B7FC1" w:rsidRDefault="00C83787" w:rsidP="004B7FC1">
      <w:pPr>
        <w:widowControl w:val="0"/>
        <w:shd w:val="clear" w:color="auto" w:fill="FFFFFF"/>
        <w:spacing w:after="160" w:line="360" w:lineRule="auto"/>
        <w:ind w:left="567"/>
        <w:jc w:val="both"/>
        <w:rPr>
          <w:rFonts w:ascii="GHEA Grapalat" w:hAnsi="GHEA Grapalat"/>
          <w:b/>
          <w:i/>
          <w:color w:val="000000"/>
          <w:sz w:val="24"/>
          <w:szCs w:val="24"/>
        </w:rPr>
      </w:pPr>
      <w:r w:rsidRPr="004B7FC1">
        <w:rPr>
          <w:rFonts w:ascii="GHEA Grapalat" w:hAnsi="GHEA Grapalat"/>
          <w:b/>
          <w:i/>
          <w:color w:val="000000"/>
          <w:sz w:val="24"/>
          <w:szCs w:val="24"/>
        </w:rPr>
        <w:t>(Article 6 supplemented, amended by HO-308-N of 3 October 2023)</w:t>
      </w:r>
    </w:p>
    <w:p w:rsidR="00F757C6" w:rsidRPr="004B7FC1" w:rsidRDefault="00F757C6" w:rsidP="004B7FC1">
      <w:pPr>
        <w:widowControl w:val="0"/>
        <w:shd w:val="clear" w:color="auto" w:fill="FFFFFF"/>
        <w:spacing w:after="160" w:line="360" w:lineRule="auto"/>
        <w:ind w:left="567"/>
        <w:jc w:val="both"/>
        <w:rPr>
          <w:rFonts w:ascii="GHEA Grapalat" w:eastAsia="Times New Roman" w:hAnsi="GHEA Grapalat" w:cs="Times New Roman"/>
          <w:b/>
          <w:i/>
          <w:color w:val="000000"/>
          <w:sz w:val="24"/>
          <w:szCs w:val="24"/>
        </w:rPr>
      </w:pPr>
      <w:r w:rsidRPr="004B7FC1">
        <w:rPr>
          <w:rFonts w:ascii="GHEA Grapalat" w:hAnsi="GHEA Grapalat"/>
          <w:b/>
          <w:i/>
          <w:color w:val="000000"/>
          <w:sz w:val="24"/>
          <w:szCs w:val="24"/>
        </w:rPr>
        <w:t>(Law HO-308-N of 3 October 2023 has a final part and transitional provision)</w:t>
      </w:r>
    </w:p>
    <w:p w:rsidR="00990C05" w:rsidRDefault="00990C05" w:rsidP="004B7FC1">
      <w:pPr>
        <w:widowControl w:val="0"/>
        <w:shd w:val="clear" w:color="auto" w:fill="FFFFFF"/>
        <w:spacing w:after="160" w:line="360" w:lineRule="auto"/>
        <w:ind w:firstLine="375"/>
        <w:jc w:val="both"/>
        <w:rPr>
          <w:rFonts w:ascii="Arial" w:hAnsi="Arial"/>
          <w:b/>
          <w:i/>
          <w:color w:val="000000"/>
          <w:sz w:val="24"/>
          <w:szCs w:val="24"/>
        </w:rPr>
      </w:pPr>
    </w:p>
    <w:p w:rsidR="004B7FC1" w:rsidRDefault="004B7FC1">
      <w:pPr>
        <w:rPr>
          <w:rFonts w:ascii="GHEA Grapalat" w:eastAsia="Times New Roman" w:hAnsi="GHEA Grapalat" w:cs="Times New Roman"/>
          <w:b/>
          <w:i/>
          <w:color w:val="000000"/>
          <w:sz w:val="24"/>
          <w:szCs w:val="24"/>
        </w:rPr>
      </w:pPr>
      <w:r>
        <w:rPr>
          <w:rFonts w:ascii="GHEA Grapalat" w:eastAsia="Times New Roman" w:hAnsi="GHEA Grapalat" w:cs="Times New Roman"/>
          <w:b/>
          <w:i/>
          <w:color w:val="000000"/>
          <w:sz w:val="24"/>
          <w:szCs w:val="24"/>
        </w:rPr>
        <w:br w:type="page"/>
      </w:r>
    </w:p>
    <w:p w:rsidR="00C05CA2"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CHAPTER 2</w:t>
      </w:r>
    </w:p>
    <w:p w:rsidR="00C05CA2"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i/>
          <w:color w:val="000000"/>
          <w:sz w:val="24"/>
          <w:szCs w:val="24"/>
        </w:rPr>
        <w:t>ORGANISING CIRCULATION CONTROL</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7.</w:t>
            </w:r>
          </w:p>
        </w:tc>
        <w:tc>
          <w:tcPr>
            <w:tcW w:w="0" w:type="auto"/>
            <w:shd w:val="clear" w:color="auto" w:fill="FFFFFF"/>
            <w:hideMark/>
          </w:tcPr>
          <w:p w:rsidR="00990C05" w:rsidRPr="004B7FC1" w:rsidRDefault="00E53577" w:rsidP="004B7FC1">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B</w:t>
            </w:r>
            <w:r w:rsidR="00C83787" w:rsidRPr="004B7FC1">
              <w:rPr>
                <w:rFonts w:ascii="GHEA Grapalat" w:hAnsi="GHEA Grapalat"/>
                <w:b/>
                <w:color w:val="000000"/>
                <w:sz w:val="24"/>
                <w:szCs w:val="24"/>
              </w:rPr>
              <w:t xml:space="preserve">ody carrying our circulation control </w:t>
            </w:r>
          </w:p>
        </w:tc>
      </w:tr>
    </w:tbl>
    <w:p w:rsidR="00990C05" w:rsidRPr="004B7FC1" w:rsidRDefault="00C83787" w:rsidP="004B7FC1">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 xml:space="preserve">The state policy in the field of circulation control shall be implemented </w:t>
      </w:r>
      <w:r w:rsidR="00BB5638" w:rsidRPr="004B7FC1">
        <w:rPr>
          <w:rFonts w:ascii="GHEA Grapalat" w:hAnsi="GHEA Grapalat"/>
          <w:color w:val="000000"/>
          <w:sz w:val="24"/>
          <w:szCs w:val="24"/>
        </w:rPr>
        <w:t>by</w:t>
      </w:r>
      <w:r w:rsidRPr="004B7FC1">
        <w:rPr>
          <w:rFonts w:ascii="GHEA Grapalat" w:hAnsi="GHEA Grapalat"/>
          <w:color w:val="000000"/>
          <w:sz w:val="24"/>
          <w:szCs w:val="24"/>
        </w:rPr>
        <w:t xml:space="preserve"> the authorised public administration body </w:t>
      </w:r>
      <w:r w:rsidR="0027546B" w:rsidRPr="004B7FC1">
        <w:rPr>
          <w:rFonts w:ascii="GHEA Grapalat" w:hAnsi="GHEA Grapalat"/>
          <w:color w:val="000000"/>
          <w:sz w:val="24"/>
          <w:szCs w:val="24"/>
        </w:rPr>
        <w:t>in charge of</w:t>
      </w:r>
      <w:r w:rsidRPr="004B7FC1">
        <w:rPr>
          <w:rFonts w:ascii="GHEA Grapalat" w:hAnsi="GHEA Grapalat"/>
          <w:color w:val="000000"/>
          <w:sz w:val="24"/>
          <w:szCs w:val="24"/>
        </w:rPr>
        <w:t xml:space="preserve"> circulation control (hereinafter referred to as "the authorised body"), which shall be </w:t>
      </w:r>
      <w:r w:rsidR="00BB5638" w:rsidRPr="004B7FC1">
        <w:rPr>
          <w:rFonts w:ascii="GHEA Grapalat" w:hAnsi="GHEA Grapalat"/>
          <w:color w:val="000000"/>
          <w:sz w:val="24"/>
          <w:szCs w:val="24"/>
        </w:rPr>
        <w:t>designated</w:t>
      </w:r>
      <w:r w:rsidRPr="004B7FC1">
        <w:rPr>
          <w:rFonts w:ascii="GHEA Grapalat" w:hAnsi="GHEA Grapalat"/>
          <w:color w:val="000000"/>
          <w:sz w:val="24"/>
          <w:szCs w:val="24"/>
        </w:rPr>
        <w:t xml:space="preserve"> </w:t>
      </w:r>
      <w:r w:rsidR="00EF5F70" w:rsidRPr="004B7FC1">
        <w:rPr>
          <w:rFonts w:ascii="GHEA Grapalat" w:hAnsi="GHEA Grapalat"/>
          <w:color w:val="000000"/>
          <w:sz w:val="24"/>
          <w:szCs w:val="24"/>
        </w:rPr>
        <w:t>upon</w:t>
      </w:r>
      <w:r w:rsidRPr="004B7FC1">
        <w:rPr>
          <w:rFonts w:ascii="GHEA Grapalat" w:hAnsi="GHEA Grapalat"/>
          <w:color w:val="000000"/>
          <w:sz w:val="24"/>
          <w:szCs w:val="24"/>
        </w:rPr>
        <w:t xml:space="preserve"> the decision of the Government of the Republic of Armenia. </w:t>
      </w:r>
    </w:p>
    <w:p w:rsidR="00990C05" w:rsidRPr="004B7FC1" w:rsidRDefault="00C83787" w:rsidP="004B7FC1">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r w:rsidRPr="004B7FC1">
        <w:rPr>
          <w:rFonts w:ascii="GHEA Grapalat" w:hAnsi="GHEA Grapalat"/>
          <w:color w:val="000000"/>
          <w:sz w:val="24"/>
          <w:szCs w:val="24"/>
        </w:rPr>
        <w:t xml:space="preserve">The </w:t>
      </w:r>
      <w:r w:rsidR="00E43457" w:rsidRPr="004B7FC1">
        <w:rPr>
          <w:rFonts w:ascii="GHEA Grapalat" w:hAnsi="GHEA Grapalat"/>
          <w:color w:val="000000"/>
          <w:sz w:val="24"/>
          <w:szCs w:val="24"/>
        </w:rPr>
        <w:t xml:space="preserve">circulation control </w:t>
      </w:r>
      <w:r w:rsidRPr="004B7FC1">
        <w:rPr>
          <w:rFonts w:ascii="GHEA Grapalat" w:hAnsi="GHEA Grapalat"/>
          <w:color w:val="000000"/>
          <w:sz w:val="24"/>
          <w:szCs w:val="24"/>
        </w:rPr>
        <w:t xml:space="preserve">authorised body shall </w:t>
      </w:r>
      <w:r w:rsidR="00811B48" w:rsidRPr="004B7FC1">
        <w:rPr>
          <w:rFonts w:ascii="GHEA Grapalat" w:hAnsi="GHEA Grapalat"/>
          <w:color w:val="000000"/>
          <w:sz w:val="24"/>
          <w:szCs w:val="24"/>
        </w:rPr>
        <w:t xml:space="preserve">act in </w:t>
      </w:r>
      <w:r w:rsidRPr="004B7FC1">
        <w:rPr>
          <w:rFonts w:ascii="GHEA Grapalat" w:hAnsi="GHEA Grapalat"/>
          <w:color w:val="000000"/>
          <w:sz w:val="24"/>
          <w:szCs w:val="24"/>
        </w:rPr>
        <w:t>agree</w:t>
      </w:r>
      <w:r w:rsidR="00811B48" w:rsidRPr="004B7FC1">
        <w:rPr>
          <w:rFonts w:ascii="GHEA Grapalat" w:hAnsi="GHEA Grapalat"/>
          <w:color w:val="000000"/>
          <w:sz w:val="24"/>
          <w:szCs w:val="24"/>
        </w:rPr>
        <w:t>ment with</w:t>
      </w:r>
      <w:r w:rsidRPr="004B7FC1">
        <w:rPr>
          <w:rFonts w:ascii="GHEA Grapalat" w:hAnsi="GHEA Grapalat"/>
          <w:color w:val="000000"/>
          <w:sz w:val="24"/>
          <w:szCs w:val="24"/>
        </w:rPr>
        <w:t xml:space="preserve"> </w:t>
      </w:r>
      <w:r w:rsidR="00811B48" w:rsidRPr="004B7FC1">
        <w:rPr>
          <w:rFonts w:ascii="GHEA Grapalat" w:hAnsi="GHEA Grapalat"/>
          <w:color w:val="000000"/>
          <w:sz w:val="24"/>
          <w:szCs w:val="24"/>
        </w:rPr>
        <w:t xml:space="preserve">other interested public administration bodies </w:t>
      </w:r>
      <w:r w:rsidR="00CF17DD" w:rsidRPr="004B7FC1">
        <w:rPr>
          <w:rFonts w:ascii="GHEA Grapalat" w:hAnsi="GHEA Grapalat"/>
          <w:color w:val="000000"/>
          <w:sz w:val="24"/>
          <w:szCs w:val="24"/>
        </w:rPr>
        <w:t>in regard to the</w:t>
      </w:r>
      <w:r w:rsidRPr="004B7FC1">
        <w:rPr>
          <w:rFonts w:ascii="GHEA Grapalat" w:hAnsi="GHEA Grapalat"/>
          <w:color w:val="000000"/>
          <w:sz w:val="24"/>
          <w:szCs w:val="24"/>
        </w:rPr>
        <w:t xml:space="preserve"> issues of granting </w:t>
      </w:r>
      <w:r w:rsidR="00CF17DD" w:rsidRPr="004B7FC1">
        <w:rPr>
          <w:rFonts w:ascii="GHEA Grapalat" w:hAnsi="GHEA Grapalat"/>
          <w:color w:val="000000"/>
          <w:sz w:val="24"/>
          <w:szCs w:val="24"/>
        </w:rPr>
        <w:t>a</w:t>
      </w:r>
      <w:r w:rsidRPr="004B7FC1">
        <w:rPr>
          <w:rFonts w:ascii="GHEA Grapalat" w:hAnsi="GHEA Grapalat"/>
          <w:color w:val="000000"/>
          <w:sz w:val="24"/>
          <w:szCs w:val="24"/>
        </w:rPr>
        <w:t xml:space="preserve"> permit</w:t>
      </w:r>
      <w:r w:rsidR="005A0C8F" w:rsidRPr="004B7FC1">
        <w:rPr>
          <w:rFonts w:ascii="GHEA Grapalat" w:hAnsi="GHEA Grapalat"/>
          <w:color w:val="000000"/>
          <w:sz w:val="24"/>
          <w:szCs w:val="24"/>
        </w:rPr>
        <w:t>,</w:t>
      </w:r>
      <w:r w:rsidRPr="004B7FC1">
        <w:rPr>
          <w:rFonts w:ascii="GHEA Grapalat" w:hAnsi="GHEA Grapalat"/>
          <w:color w:val="000000"/>
          <w:sz w:val="24"/>
          <w:szCs w:val="24"/>
        </w:rPr>
        <w:t xml:space="preserve"> as prescribed by the Government of the Republic of Armenia. </w:t>
      </w:r>
    </w:p>
    <w:p w:rsidR="00990C05" w:rsidRPr="004B7FC1" w:rsidRDefault="00C83787" w:rsidP="004B7FC1">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4B7FC1">
        <w:rPr>
          <w:rFonts w:ascii="GHEA Grapalat" w:hAnsi="GHEA Grapalat"/>
          <w:color w:val="000000"/>
          <w:sz w:val="24"/>
          <w:szCs w:val="24"/>
        </w:rPr>
        <w:tab/>
      </w:r>
      <w:r w:rsidRPr="004B7FC1">
        <w:rPr>
          <w:rFonts w:ascii="GHEA Grapalat" w:hAnsi="GHEA Grapalat"/>
          <w:color w:val="000000"/>
          <w:sz w:val="24"/>
          <w:szCs w:val="24"/>
        </w:rPr>
        <w:t>The competences of the authorised body shall</w:t>
      </w:r>
      <w:r w:rsidR="00156E43" w:rsidRPr="004B7FC1">
        <w:rPr>
          <w:rFonts w:ascii="GHEA Grapalat" w:hAnsi="GHEA Grapalat"/>
          <w:color w:val="000000"/>
          <w:sz w:val="24"/>
          <w:szCs w:val="24"/>
        </w:rPr>
        <w:t xml:space="preserve"> comprise</w:t>
      </w:r>
      <w:r w:rsidRPr="004B7FC1">
        <w:rPr>
          <w:rFonts w:ascii="GHEA Grapalat" w:hAnsi="GHEA Grapalat"/>
          <w:color w:val="000000"/>
          <w:sz w:val="24"/>
          <w:szCs w:val="24"/>
        </w:rPr>
        <w:t xml:space="preserve"> the following:</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 xml:space="preserve">granting or rejecting a permit for the export of controlled </w:t>
      </w:r>
      <w:r w:rsidR="007B17D3" w:rsidRPr="004B7FC1">
        <w:rPr>
          <w:rFonts w:ascii="GHEA Grapalat" w:hAnsi="GHEA Grapalat"/>
          <w:color w:val="000000"/>
          <w:sz w:val="24"/>
          <w:szCs w:val="24"/>
        </w:rPr>
        <w:t>items</w:t>
      </w:r>
      <w:r w:rsidRPr="004B7FC1">
        <w:rPr>
          <w:rFonts w:ascii="GHEA Grapalat" w:hAnsi="GHEA Grapalat"/>
          <w:color w:val="000000"/>
          <w:sz w:val="24"/>
          <w:szCs w:val="24"/>
        </w:rPr>
        <w:t xml:space="preserve">, the transfer of controlled intangible </w:t>
      </w:r>
      <w:r w:rsidR="003E0236" w:rsidRPr="004B7FC1">
        <w:rPr>
          <w:rFonts w:ascii="GHEA Grapalat" w:hAnsi="GHEA Grapalat"/>
          <w:color w:val="000000"/>
          <w:sz w:val="24"/>
          <w:szCs w:val="24"/>
        </w:rPr>
        <w:t>valu</w:t>
      </w:r>
      <w:r w:rsidRPr="004B7FC1">
        <w:rPr>
          <w:rFonts w:ascii="GHEA Grapalat" w:hAnsi="GHEA Grapalat"/>
          <w:color w:val="000000"/>
          <w:sz w:val="24"/>
          <w:szCs w:val="24"/>
        </w:rPr>
        <w:t xml:space="preserve">es, suspending and terminating the validity period of a permit, providing copies of the document certifying the </w:t>
      </w:r>
      <w:r w:rsidR="00450EF5" w:rsidRPr="004B7FC1">
        <w:rPr>
          <w:rFonts w:ascii="GHEA Grapalat" w:hAnsi="GHEA Grapalat"/>
          <w:color w:val="000000"/>
          <w:sz w:val="24"/>
          <w:szCs w:val="24"/>
        </w:rPr>
        <w:t>title over the</w:t>
      </w:r>
      <w:r w:rsidRPr="004B7FC1">
        <w:rPr>
          <w:rFonts w:ascii="GHEA Grapalat" w:hAnsi="GHEA Grapalat"/>
          <w:color w:val="000000"/>
          <w:sz w:val="24"/>
          <w:szCs w:val="24"/>
        </w:rPr>
        <w:t xml:space="preserve"> permit;</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proofErr w:type="gramStart"/>
      <w:r w:rsidRPr="004B7FC1">
        <w:rPr>
          <w:rFonts w:ascii="GHEA Grapalat" w:hAnsi="GHEA Grapalat"/>
          <w:color w:val="000000"/>
          <w:sz w:val="24"/>
          <w:szCs w:val="24"/>
        </w:rPr>
        <w:t>accepting</w:t>
      </w:r>
      <w:proofErr w:type="gramEnd"/>
      <w:r w:rsidRPr="004B7FC1">
        <w:rPr>
          <w:rFonts w:ascii="GHEA Grapalat" w:hAnsi="GHEA Grapalat"/>
          <w:color w:val="000000"/>
          <w:sz w:val="24"/>
          <w:szCs w:val="24"/>
        </w:rPr>
        <w:t xml:space="preserve"> notifications of relevant entities on transit transportation of the controlled </w:t>
      </w:r>
      <w:r w:rsidR="007B17D3" w:rsidRPr="004B7FC1">
        <w:rPr>
          <w:rFonts w:ascii="GHEA Grapalat" w:hAnsi="GHEA Grapalat"/>
          <w:color w:val="000000"/>
          <w:sz w:val="24"/>
          <w:szCs w:val="24"/>
        </w:rPr>
        <w:t>items</w:t>
      </w:r>
      <w:r w:rsidRPr="004B7FC1">
        <w:rPr>
          <w:rFonts w:ascii="GHEA Grapalat" w:hAnsi="GHEA Grapalat"/>
          <w:color w:val="000000"/>
          <w:sz w:val="24"/>
          <w:szCs w:val="24"/>
        </w:rPr>
        <w:t xml:space="preserve"> and banning the transit transportation in the cases prescribed by law;</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4B7FC1">
        <w:rPr>
          <w:rFonts w:ascii="GHEA Grapalat" w:hAnsi="GHEA Grapalat"/>
          <w:color w:val="000000"/>
          <w:sz w:val="24"/>
          <w:szCs w:val="24"/>
        </w:rPr>
        <w:tab/>
      </w:r>
      <w:proofErr w:type="gramStart"/>
      <w:r w:rsidRPr="004B7FC1">
        <w:rPr>
          <w:rFonts w:ascii="GHEA Grapalat" w:hAnsi="GHEA Grapalat"/>
          <w:color w:val="000000"/>
          <w:sz w:val="24"/>
          <w:szCs w:val="24"/>
        </w:rPr>
        <w:t>elaborating</w:t>
      </w:r>
      <w:proofErr w:type="gramEnd"/>
      <w:r w:rsidRPr="004B7FC1">
        <w:rPr>
          <w:rFonts w:ascii="GHEA Grapalat" w:hAnsi="GHEA Grapalat"/>
          <w:color w:val="000000"/>
          <w:sz w:val="24"/>
          <w:szCs w:val="24"/>
        </w:rPr>
        <w:t xml:space="preserve"> measures aimed at development and improvement of circulation control;</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b/>
          <w:color w:val="000000"/>
          <w:sz w:val="24"/>
          <w:szCs w:val="24"/>
        </w:rPr>
      </w:pPr>
      <w:r w:rsidRPr="004B7FC1">
        <w:rPr>
          <w:rFonts w:ascii="GHEA Grapalat" w:hAnsi="GHEA Grapalat"/>
          <w:sz w:val="24"/>
          <w:szCs w:val="24"/>
        </w:rPr>
        <w:t>(4)</w:t>
      </w:r>
      <w:r w:rsidR="004B7FC1">
        <w:rPr>
          <w:rFonts w:ascii="GHEA Grapalat" w:hAnsi="GHEA Grapalat"/>
          <w:sz w:val="24"/>
          <w:szCs w:val="24"/>
        </w:rPr>
        <w:tab/>
      </w:r>
      <w:r w:rsidRPr="004B7FC1">
        <w:rPr>
          <w:rFonts w:ascii="GHEA Grapalat" w:hAnsi="GHEA Grapalat"/>
          <w:b/>
          <w:i/>
          <w:sz w:val="24"/>
          <w:szCs w:val="24"/>
        </w:rPr>
        <w:t>(</w:t>
      </w:r>
      <w:proofErr w:type="gramStart"/>
      <w:r w:rsidRPr="004B7FC1">
        <w:rPr>
          <w:rFonts w:ascii="GHEA Grapalat" w:hAnsi="GHEA Grapalat"/>
          <w:b/>
          <w:i/>
          <w:sz w:val="24"/>
          <w:szCs w:val="24"/>
        </w:rPr>
        <w:t>point</w:t>
      </w:r>
      <w:proofErr w:type="gramEnd"/>
      <w:r w:rsidRPr="004B7FC1">
        <w:rPr>
          <w:rFonts w:ascii="GHEA Grapalat" w:hAnsi="GHEA Grapalat"/>
          <w:b/>
          <w:i/>
          <w:sz w:val="24"/>
          <w:szCs w:val="24"/>
        </w:rPr>
        <w:t xml:space="preserve"> repealed by HO-122-N of 29 June 2016)</w:t>
      </w:r>
    </w:p>
    <w:p w:rsidR="00990C05" w:rsidRPr="004B7FC1" w:rsidRDefault="00C83787" w:rsidP="004B7FC1">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(5)</w:t>
      </w:r>
      <w:r w:rsidR="004B7FC1">
        <w:rPr>
          <w:rFonts w:ascii="GHEA Grapalat" w:hAnsi="GHEA Grapalat"/>
          <w:color w:val="000000"/>
          <w:sz w:val="24"/>
          <w:szCs w:val="24"/>
        </w:rPr>
        <w:tab/>
      </w:r>
      <w:r w:rsidRPr="004B7FC1">
        <w:rPr>
          <w:rFonts w:ascii="GHEA Grapalat" w:hAnsi="GHEA Grapalat"/>
          <w:color w:val="000000"/>
          <w:sz w:val="24"/>
          <w:szCs w:val="24"/>
        </w:rPr>
        <w:t xml:space="preserve">conducting relevant inspections </w:t>
      </w:r>
      <w:r w:rsidR="00C74B49" w:rsidRPr="004B7FC1">
        <w:rPr>
          <w:rFonts w:ascii="GHEA Grapalat" w:hAnsi="GHEA Grapalat"/>
          <w:color w:val="000000"/>
          <w:sz w:val="24"/>
          <w:szCs w:val="24"/>
        </w:rPr>
        <w:t>with</w:t>
      </w:r>
      <w:r w:rsidRPr="004B7FC1">
        <w:rPr>
          <w:rFonts w:ascii="GHEA Grapalat" w:hAnsi="GHEA Grapalat"/>
          <w:color w:val="000000"/>
          <w:sz w:val="24"/>
          <w:szCs w:val="24"/>
        </w:rPr>
        <w:t xml:space="preserve"> the entities carrying out the export, transit transportation of the controlled </w:t>
      </w:r>
      <w:r w:rsidR="007B17D3" w:rsidRPr="004B7FC1">
        <w:rPr>
          <w:rFonts w:ascii="GHEA Grapalat" w:hAnsi="GHEA Grapalat"/>
          <w:color w:val="000000"/>
          <w:sz w:val="24"/>
          <w:szCs w:val="24"/>
        </w:rPr>
        <w:t>items</w:t>
      </w:r>
      <w:r w:rsidRPr="004B7FC1">
        <w:rPr>
          <w:rFonts w:ascii="GHEA Grapalat" w:hAnsi="GHEA Grapalat"/>
          <w:color w:val="000000"/>
          <w:sz w:val="24"/>
          <w:szCs w:val="24"/>
        </w:rPr>
        <w:t xml:space="preserve">, transfer of the controlled intangible </w:t>
      </w:r>
      <w:r w:rsidR="00924DF3" w:rsidRPr="004B7FC1">
        <w:rPr>
          <w:rFonts w:ascii="GHEA Grapalat" w:hAnsi="GHEA Grapalat"/>
          <w:color w:val="000000"/>
          <w:sz w:val="24"/>
          <w:szCs w:val="24"/>
        </w:rPr>
        <w:t>valu</w:t>
      </w:r>
      <w:r w:rsidRPr="004B7FC1">
        <w:rPr>
          <w:rFonts w:ascii="GHEA Grapalat" w:hAnsi="GHEA Grapalat"/>
          <w:color w:val="000000"/>
          <w:sz w:val="24"/>
          <w:szCs w:val="24"/>
        </w:rPr>
        <w:t>es in accordance with the Law of the Republic of Armenia "On organising and conducting inspections in the Republic of Armenia";</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(6)</w:t>
      </w:r>
      <w:r w:rsidR="004B7FC1">
        <w:rPr>
          <w:rFonts w:ascii="GHEA Grapalat" w:hAnsi="GHEA Grapalat"/>
          <w:color w:val="000000"/>
          <w:sz w:val="24"/>
          <w:szCs w:val="24"/>
        </w:rPr>
        <w:tab/>
      </w:r>
      <w:proofErr w:type="gramStart"/>
      <w:r w:rsidR="00CC6D12" w:rsidRPr="004B7FC1">
        <w:rPr>
          <w:rFonts w:ascii="GHEA Grapalat" w:hAnsi="GHEA Grapalat"/>
          <w:color w:val="000000"/>
          <w:sz w:val="24"/>
          <w:szCs w:val="24"/>
        </w:rPr>
        <w:t>c</w:t>
      </w:r>
      <w:r w:rsidRPr="004B7FC1">
        <w:rPr>
          <w:rFonts w:ascii="GHEA Grapalat" w:hAnsi="GHEA Grapalat"/>
          <w:color w:val="000000"/>
          <w:sz w:val="24"/>
          <w:szCs w:val="24"/>
        </w:rPr>
        <w:t>onducting</w:t>
      </w:r>
      <w:proofErr w:type="gramEnd"/>
      <w:r w:rsidRPr="004B7FC1">
        <w:rPr>
          <w:rFonts w:ascii="GHEA Grapalat" w:hAnsi="GHEA Grapalat"/>
          <w:color w:val="000000"/>
          <w:sz w:val="24"/>
          <w:szCs w:val="24"/>
        </w:rPr>
        <w:t xml:space="preserve"> inspections in the importing </w:t>
      </w:r>
      <w:r w:rsidR="00B443C1" w:rsidRPr="004B7FC1">
        <w:rPr>
          <w:rFonts w:ascii="GHEA Grapalat" w:hAnsi="GHEA Grapalat"/>
          <w:color w:val="000000"/>
          <w:sz w:val="24"/>
          <w:szCs w:val="24"/>
        </w:rPr>
        <w:t xml:space="preserve">country </w:t>
      </w:r>
      <w:r w:rsidRPr="004B7FC1">
        <w:rPr>
          <w:rFonts w:ascii="GHEA Grapalat" w:hAnsi="GHEA Grapalat"/>
          <w:color w:val="000000"/>
          <w:sz w:val="24"/>
          <w:szCs w:val="24"/>
        </w:rPr>
        <w:t xml:space="preserve">in accordance with the procedure prescribed by international treaties of the Republic of Armenia with regard to the end-user and the end-use of the exported </w:t>
      </w:r>
      <w:r w:rsidR="007B17D3" w:rsidRPr="004B7FC1">
        <w:rPr>
          <w:rFonts w:ascii="GHEA Grapalat" w:hAnsi="GHEA Grapalat"/>
          <w:color w:val="000000"/>
          <w:sz w:val="24"/>
          <w:szCs w:val="24"/>
          <w:lang w:val="hy-AM"/>
        </w:rPr>
        <w:t>items</w:t>
      </w:r>
      <w:r w:rsidR="007B17D3" w:rsidRPr="004B7FC1">
        <w:rPr>
          <w:rFonts w:ascii="GHEA Grapalat" w:hAnsi="GHEA Grapalat"/>
          <w:color w:val="000000"/>
          <w:sz w:val="24"/>
          <w:szCs w:val="24"/>
          <w:lang w:val="en-US"/>
        </w:rPr>
        <w:t xml:space="preserve"> </w:t>
      </w:r>
      <w:r w:rsidRPr="004B7FC1">
        <w:rPr>
          <w:rFonts w:ascii="GHEA Grapalat" w:hAnsi="GHEA Grapalat"/>
          <w:color w:val="000000"/>
          <w:sz w:val="24"/>
          <w:szCs w:val="24"/>
        </w:rPr>
        <w:t xml:space="preserve">or transferred intangible </w:t>
      </w:r>
      <w:r w:rsidR="005B699B" w:rsidRPr="004B7FC1">
        <w:rPr>
          <w:rFonts w:ascii="GHEA Grapalat" w:hAnsi="GHEA Grapalat"/>
          <w:color w:val="000000"/>
          <w:sz w:val="24"/>
          <w:szCs w:val="24"/>
        </w:rPr>
        <w:t>valu</w:t>
      </w:r>
      <w:r w:rsidRPr="004B7FC1">
        <w:rPr>
          <w:rFonts w:ascii="GHEA Grapalat" w:hAnsi="GHEA Grapalat"/>
          <w:color w:val="000000"/>
          <w:sz w:val="24"/>
          <w:szCs w:val="24"/>
        </w:rPr>
        <w:t>es;</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sidRPr="004B7FC1">
        <w:rPr>
          <w:rFonts w:ascii="GHEA Grapalat" w:hAnsi="GHEA Grapalat"/>
          <w:color w:val="000000"/>
          <w:sz w:val="24"/>
          <w:szCs w:val="24"/>
        </w:rPr>
        <w:t>(7)</w:t>
      </w:r>
      <w:r w:rsidR="004B7FC1">
        <w:rPr>
          <w:rFonts w:ascii="GHEA Grapalat" w:hAnsi="GHEA Grapalat"/>
          <w:color w:val="000000"/>
          <w:sz w:val="24"/>
          <w:szCs w:val="24"/>
        </w:rPr>
        <w:tab/>
      </w:r>
      <w:proofErr w:type="gramStart"/>
      <w:r w:rsidRPr="004B7FC1">
        <w:rPr>
          <w:rFonts w:ascii="GHEA Grapalat" w:hAnsi="GHEA Grapalat"/>
          <w:color w:val="000000"/>
          <w:sz w:val="24"/>
          <w:szCs w:val="24"/>
        </w:rPr>
        <w:t>participating</w:t>
      </w:r>
      <w:proofErr w:type="gramEnd"/>
      <w:r w:rsidRPr="004B7FC1">
        <w:rPr>
          <w:rFonts w:ascii="GHEA Grapalat" w:hAnsi="GHEA Grapalat"/>
          <w:color w:val="000000"/>
          <w:sz w:val="24"/>
          <w:szCs w:val="24"/>
        </w:rPr>
        <w:t xml:space="preserve"> in the discussion</w:t>
      </w:r>
      <w:r w:rsidR="00835B58" w:rsidRPr="004B7FC1">
        <w:rPr>
          <w:rFonts w:ascii="GHEA Grapalat" w:hAnsi="GHEA Grapalat"/>
          <w:color w:val="000000"/>
          <w:sz w:val="24"/>
          <w:szCs w:val="24"/>
          <w:lang w:val="en-US"/>
        </w:rPr>
        <w:t>s</w:t>
      </w:r>
      <w:r w:rsidRPr="004B7FC1">
        <w:rPr>
          <w:rFonts w:ascii="GHEA Grapalat" w:hAnsi="GHEA Grapalat"/>
          <w:color w:val="000000"/>
          <w:sz w:val="24"/>
          <w:szCs w:val="24"/>
        </w:rPr>
        <w:t xml:space="preserve"> of issues </w:t>
      </w:r>
      <w:r w:rsidR="008F27CC" w:rsidRPr="004B7FC1">
        <w:rPr>
          <w:rFonts w:ascii="GHEA Grapalat" w:hAnsi="GHEA Grapalat"/>
          <w:color w:val="000000"/>
          <w:sz w:val="24"/>
          <w:szCs w:val="24"/>
        </w:rPr>
        <w:t>concerning the</w:t>
      </w:r>
      <w:r w:rsidRPr="004B7FC1">
        <w:rPr>
          <w:rFonts w:ascii="GHEA Grapalat" w:hAnsi="GHEA Grapalat"/>
          <w:color w:val="000000"/>
          <w:sz w:val="24"/>
          <w:szCs w:val="24"/>
        </w:rPr>
        <w:t xml:space="preserve"> international co-operation in the field of circulation control;</w:t>
      </w:r>
    </w:p>
    <w:p w:rsidR="00990C05" w:rsidRPr="004B7FC1" w:rsidRDefault="00C83787" w:rsidP="004B7FC1">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(8)</w:t>
      </w:r>
      <w:r w:rsidR="004B7FC1">
        <w:rPr>
          <w:rFonts w:ascii="GHEA Grapalat" w:hAnsi="GHEA Grapalat"/>
          <w:color w:val="000000"/>
          <w:sz w:val="24"/>
          <w:szCs w:val="24"/>
        </w:rPr>
        <w:tab/>
      </w:r>
      <w:proofErr w:type="gramStart"/>
      <w:r w:rsidRPr="004B7FC1">
        <w:rPr>
          <w:rFonts w:ascii="GHEA Grapalat" w:hAnsi="GHEA Grapalat"/>
          <w:color w:val="000000"/>
          <w:sz w:val="24"/>
          <w:szCs w:val="24"/>
        </w:rPr>
        <w:t>for</w:t>
      </w:r>
      <w:proofErr w:type="gramEnd"/>
      <w:r w:rsidRPr="004B7FC1">
        <w:rPr>
          <w:rFonts w:ascii="GHEA Grapalat" w:hAnsi="GHEA Grapalat"/>
          <w:color w:val="000000"/>
          <w:sz w:val="24"/>
          <w:szCs w:val="24"/>
        </w:rPr>
        <w:t xml:space="preserve"> the purpose of circulation control, requesting and receiving documents, information, written and verbal clarifications from entities </w:t>
      </w:r>
      <w:r w:rsidR="00F615A4" w:rsidRPr="004B7FC1">
        <w:rPr>
          <w:rFonts w:ascii="GHEA Grapalat" w:hAnsi="GHEA Grapalat"/>
          <w:color w:val="000000"/>
          <w:sz w:val="24"/>
          <w:szCs w:val="24"/>
        </w:rPr>
        <w:t>engaged in</w:t>
      </w:r>
      <w:r w:rsidRPr="004B7FC1">
        <w:rPr>
          <w:rFonts w:ascii="GHEA Grapalat" w:hAnsi="GHEA Grapalat"/>
          <w:color w:val="000000"/>
          <w:sz w:val="24"/>
          <w:szCs w:val="24"/>
        </w:rPr>
        <w:t xml:space="preserve"> the export of the controlled </w:t>
      </w:r>
      <w:r w:rsidR="007B17D3" w:rsidRPr="004B7FC1">
        <w:rPr>
          <w:rFonts w:ascii="GHEA Grapalat" w:hAnsi="GHEA Grapalat"/>
          <w:color w:val="000000"/>
          <w:sz w:val="24"/>
          <w:szCs w:val="24"/>
        </w:rPr>
        <w:t xml:space="preserve">items </w:t>
      </w:r>
      <w:r w:rsidRPr="004B7FC1">
        <w:rPr>
          <w:rFonts w:ascii="GHEA Grapalat" w:hAnsi="GHEA Grapalat"/>
          <w:color w:val="000000"/>
          <w:sz w:val="24"/>
          <w:szCs w:val="24"/>
        </w:rPr>
        <w:t xml:space="preserve">and the transfer of the controlled intangible </w:t>
      </w:r>
      <w:r w:rsidR="001B76AA" w:rsidRPr="004B7FC1">
        <w:rPr>
          <w:rFonts w:ascii="GHEA Grapalat" w:hAnsi="GHEA Grapalat"/>
          <w:color w:val="000000"/>
          <w:sz w:val="24"/>
          <w:szCs w:val="24"/>
        </w:rPr>
        <w:t>valu</w:t>
      </w:r>
      <w:r w:rsidRPr="004B7FC1">
        <w:rPr>
          <w:rFonts w:ascii="GHEA Grapalat" w:hAnsi="GHEA Grapalat"/>
          <w:color w:val="000000"/>
          <w:sz w:val="24"/>
          <w:szCs w:val="24"/>
        </w:rPr>
        <w:t>es in accordance with the legislation of the Republic of Armenia.</w:t>
      </w:r>
    </w:p>
    <w:p w:rsidR="00990C05" w:rsidRPr="004B7FC1" w:rsidRDefault="00C83787" w:rsidP="004B7FC1">
      <w:pPr>
        <w:widowControl w:val="0"/>
        <w:shd w:val="clear" w:color="auto" w:fill="FFFFFF"/>
        <w:spacing w:after="160" w:line="360" w:lineRule="auto"/>
        <w:ind w:left="1134"/>
        <w:jc w:val="both"/>
        <w:rPr>
          <w:rFonts w:ascii="GHEA Grapalat" w:eastAsia="Times New Roman" w:hAnsi="GHEA Grapalat" w:cs="Times New Roman"/>
          <w:color w:val="000000"/>
          <w:sz w:val="24"/>
          <w:szCs w:val="24"/>
        </w:rPr>
      </w:pPr>
      <w:r w:rsidRPr="004B7FC1">
        <w:rPr>
          <w:rFonts w:ascii="GHEA Grapalat" w:hAnsi="GHEA Grapalat"/>
          <w:b/>
          <w:i/>
          <w:sz w:val="24"/>
          <w:szCs w:val="24"/>
        </w:rPr>
        <w:t>(Article 7 supplemented</w:t>
      </w:r>
      <w:r w:rsidR="00267EB8" w:rsidRPr="004B7FC1">
        <w:rPr>
          <w:rFonts w:ascii="GHEA Grapalat" w:hAnsi="GHEA Grapalat"/>
          <w:b/>
          <w:i/>
          <w:sz w:val="24"/>
          <w:szCs w:val="24"/>
        </w:rPr>
        <w:t>,</w:t>
      </w:r>
      <w:r w:rsidRPr="004B7FC1">
        <w:rPr>
          <w:rFonts w:ascii="GHEA Grapalat" w:hAnsi="GHEA Grapalat"/>
          <w:b/>
          <w:i/>
          <w:sz w:val="24"/>
          <w:szCs w:val="24"/>
        </w:rPr>
        <w:t xml:space="preserve"> amended</w:t>
      </w:r>
      <w:r w:rsidRPr="004B7FC1">
        <w:rPr>
          <w:rFonts w:ascii="GHEA Grapalat" w:hAnsi="GHEA Grapalat"/>
          <w:sz w:val="24"/>
          <w:szCs w:val="24"/>
        </w:rPr>
        <w:t xml:space="preserve"> </w:t>
      </w:r>
      <w:r w:rsidRPr="004B7FC1">
        <w:rPr>
          <w:rFonts w:ascii="GHEA Grapalat" w:hAnsi="GHEA Grapalat"/>
          <w:b/>
          <w:i/>
          <w:color w:val="000000"/>
          <w:sz w:val="24"/>
          <w:szCs w:val="24"/>
        </w:rPr>
        <w:t>by HO-122-N of 29 June 2016)</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8.</w:t>
            </w:r>
          </w:p>
        </w:tc>
        <w:tc>
          <w:tcPr>
            <w:tcW w:w="0" w:type="auto"/>
            <w:shd w:val="clear" w:color="auto" w:fill="FFFFFF"/>
            <w:hideMark/>
          </w:tcPr>
          <w:p w:rsidR="00990C05" w:rsidRPr="004B7FC1" w:rsidRDefault="007B3A04" w:rsidP="004B7FC1">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I</w:t>
            </w:r>
            <w:r w:rsidR="00C83787" w:rsidRPr="004B7FC1">
              <w:rPr>
                <w:rFonts w:ascii="GHEA Grapalat" w:hAnsi="GHEA Grapalat"/>
                <w:b/>
                <w:color w:val="000000"/>
                <w:sz w:val="24"/>
                <w:szCs w:val="24"/>
              </w:rPr>
              <w:t xml:space="preserve">ntra-organisational compliance plan required for circulation control </w:t>
            </w:r>
          </w:p>
        </w:tc>
      </w:tr>
    </w:tbl>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 xml:space="preserve">The compliance of the activities </w:t>
      </w:r>
      <w:r w:rsidR="005559F7" w:rsidRPr="004B7FC1">
        <w:rPr>
          <w:rFonts w:ascii="GHEA Grapalat" w:hAnsi="GHEA Grapalat"/>
          <w:color w:val="000000"/>
          <w:sz w:val="24"/>
          <w:szCs w:val="24"/>
        </w:rPr>
        <w:t>of</w:t>
      </w:r>
      <w:r w:rsidRPr="004B7FC1">
        <w:rPr>
          <w:rFonts w:ascii="GHEA Grapalat" w:hAnsi="GHEA Grapalat"/>
          <w:color w:val="000000"/>
          <w:sz w:val="24"/>
          <w:szCs w:val="24"/>
        </w:rPr>
        <w:t xml:space="preserve"> the entities </w:t>
      </w:r>
      <w:r w:rsidR="002B7B8A" w:rsidRPr="004B7FC1">
        <w:rPr>
          <w:rFonts w:ascii="GHEA Grapalat" w:hAnsi="GHEA Grapalat"/>
          <w:color w:val="000000"/>
          <w:sz w:val="24"/>
          <w:szCs w:val="24"/>
        </w:rPr>
        <w:t>engaged in</w:t>
      </w:r>
      <w:r w:rsidRPr="004B7FC1">
        <w:rPr>
          <w:rFonts w:ascii="GHEA Grapalat" w:hAnsi="GHEA Grapalat"/>
          <w:color w:val="000000"/>
          <w:sz w:val="24"/>
          <w:szCs w:val="24"/>
        </w:rPr>
        <w:t xml:space="preserve"> the export of controlled </w:t>
      </w:r>
      <w:r w:rsidR="007B17D3" w:rsidRPr="004B7FC1">
        <w:rPr>
          <w:rFonts w:ascii="GHEA Grapalat" w:hAnsi="GHEA Grapalat"/>
          <w:color w:val="000000"/>
          <w:sz w:val="24"/>
          <w:szCs w:val="24"/>
          <w:lang w:val="hy-AM"/>
        </w:rPr>
        <w:t>items</w:t>
      </w:r>
      <w:r w:rsidR="007B17D3" w:rsidRPr="004B7FC1">
        <w:rPr>
          <w:rFonts w:ascii="GHEA Grapalat" w:hAnsi="GHEA Grapalat"/>
          <w:color w:val="000000"/>
          <w:sz w:val="24"/>
          <w:szCs w:val="24"/>
          <w:lang w:val="en-US"/>
        </w:rPr>
        <w:t xml:space="preserve"> </w:t>
      </w:r>
      <w:r w:rsidRPr="004B7FC1">
        <w:rPr>
          <w:rFonts w:ascii="GHEA Grapalat" w:hAnsi="GHEA Grapalat"/>
          <w:color w:val="000000"/>
          <w:sz w:val="24"/>
          <w:szCs w:val="24"/>
        </w:rPr>
        <w:t xml:space="preserve">and the transfer of the controlled intangible </w:t>
      </w:r>
      <w:r w:rsidR="00A91382" w:rsidRPr="004B7FC1">
        <w:rPr>
          <w:rFonts w:ascii="GHEA Grapalat" w:hAnsi="GHEA Grapalat"/>
          <w:color w:val="000000"/>
          <w:sz w:val="24"/>
          <w:szCs w:val="24"/>
        </w:rPr>
        <w:t>valu</w:t>
      </w:r>
      <w:r w:rsidRPr="004B7FC1">
        <w:rPr>
          <w:rFonts w:ascii="GHEA Grapalat" w:hAnsi="GHEA Grapalat"/>
          <w:color w:val="000000"/>
          <w:sz w:val="24"/>
          <w:szCs w:val="24"/>
        </w:rPr>
        <w:t xml:space="preserve">es to the requirements of legislation with regard to the circulation control shall be ensured through the intra-organisational compliance plan. </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r w:rsidRPr="004B7FC1">
        <w:rPr>
          <w:rFonts w:ascii="GHEA Grapalat" w:hAnsi="GHEA Grapalat"/>
          <w:color w:val="000000"/>
          <w:sz w:val="24"/>
          <w:szCs w:val="24"/>
        </w:rPr>
        <w:t xml:space="preserve">The authorised body responsible for the </w:t>
      </w:r>
      <w:r w:rsidR="00FD29CE" w:rsidRPr="004B7FC1">
        <w:rPr>
          <w:rFonts w:ascii="GHEA Grapalat" w:hAnsi="GHEA Grapalat"/>
          <w:color w:val="000000"/>
          <w:sz w:val="24"/>
          <w:szCs w:val="24"/>
        </w:rPr>
        <w:t>manner</w:t>
      </w:r>
      <w:r w:rsidRPr="004B7FC1">
        <w:rPr>
          <w:rFonts w:ascii="GHEA Grapalat" w:hAnsi="GHEA Grapalat"/>
          <w:color w:val="000000"/>
          <w:sz w:val="24"/>
          <w:szCs w:val="24"/>
        </w:rPr>
        <w:t xml:space="preserve"> of organising the intra-organisational compliance plan and the issues related to the application thereof shall provide informational and methodological assistance to every </w:t>
      </w:r>
      <w:r w:rsidR="00547083" w:rsidRPr="004B7FC1">
        <w:rPr>
          <w:rFonts w:ascii="GHEA Grapalat" w:hAnsi="GHEA Grapalat"/>
          <w:color w:val="000000"/>
          <w:sz w:val="24"/>
          <w:szCs w:val="24"/>
        </w:rPr>
        <w:t>ex</w:t>
      </w:r>
      <w:r w:rsidRPr="004B7FC1">
        <w:rPr>
          <w:rFonts w:ascii="GHEA Grapalat" w:hAnsi="GHEA Grapalat"/>
          <w:color w:val="000000"/>
          <w:sz w:val="24"/>
          <w:szCs w:val="24"/>
        </w:rPr>
        <w:t xml:space="preserve">porting entity. </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p w:rsidR="004B7FC1" w:rsidRDefault="004B7FC1" w:rsidP="004B7FC1">
      <w:pPr>
        <w:widowControl w:val="0"/>
        <w:shd w:val="clear" w:color="auto" w:fill="FFFFFF"/>
        <w:spacing w:after="160" w:line="360" w:lineRule="auto"/>
        <w:ind w:firstLine="375"/>
        <w:jc w:val="center"/>
        <w:rPr>
          <w:rFonts w:ascii="GHEA Grapalat" w:hAnsi="GHEA Grapalat"/>
          <w:b/>
          <w:color w:val="000000"/>
          <w:sz w:val="24"/>
          <w:szCs w:val="24"/>
        </w:rPr>
      </w:pPr>
    </w:p>
    <w:p w:rsidR="004B7FC1" w:rsidRDefault="004B7FC1">
      <w:pPr>
        <w:rPr>
          <w:rFonts w:ascii="GHEA Grapalat" w:hAnsi="GHEA Grapalat"/>
          <w:b/>
          <w:color w:val="000000"/>
          <w:sz w:val="24"/>
          <w:szCs w:val="24"/>
        </w:rPr>
      </w:pPr>
      <w:r>
        <w:rPr>
          <w:rFonts w:ascii="GHEA Grapalat" w:hAnsi="GHEA Grapalat"/>
          <w:b/>
          <w:color w:val="000000"/>
          <w:sz w:val="24"/>
          <w:szCs w:val="24"/>
        </w:rPr>
        <w:br w:type="page"/>
      </w:r>
    </w:p>
    <w:p w:rsidR="00C05CA2"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CHAPTER 3</w:t>
      </w:r>
    </w:p>
    <w:p w:rsidR="00C05CA2" w:rsidRPr="004B7FC1" w:rsidRDefault="00C83787" w:rsidP="004B7FC1">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i/>
          <w:color w:val="000000"/>
          <w:sz w:val="24"/>
          <w:szCs w:val="24"/>
        </w:rPr>
        <w:t xml:space="preserve">PROCEDURE FOR THE EXPORT OF CONTROLLED </w:t>
      </w:r>
      <w:r w:rsidR="007B17D3" w:rsidRPr="004B7FC1">
        <w:rPr>
          <w:rFonts w:ascii="GHEA Grapalat" w:hAnsi="GHEA Grapalat"/>
          <w:b/>
          <w:i/>
          <w:color w:val="000000"/>
          <w:sz w:val="24"/>
          <w:szCs w:val="24"/>
        </w:rPr>
        <w:t>ITEMS</w:t>
      </w:r>
      <w:r w:rsidRPr="004B7FC1">
        <w:rPr>
          <w:rFonts w:ascii="GHEA Grapalat" w:hAnsi="GHEA Grapalat"/>
          <w:b/>
          <w:i/>
          <w:color w:val="000000"/>
          <w:sz w:val="24"/>
          <w:szCs w:val="24"/>
        </w:rPr>
        <w:t xml:space="preserve">, </w:t>
      </w:r>
      <w:r w:rsidR="004B7FC1">
        <w:rPr>
          <w:rFonts w:ascii="GHEA Grapalat" w:hAnsi="GHEA Grapalat"/>
          <w:b/>
          <w:i/>
          <w:color w:val="000000"/>
          <w:sz w:val="24"/>
          <w:szCs w:val="24"/>
        </w:rPr>
        <w:br/>
      </w:r>
      <w:r w:rsidRPr="004B7FC1">
        <w:rPr>
          <w:rFonts w:ascii="GHEA Grapalat" w:hAnsi="GHEA Grapalat"/>
          <w:b/>
          <w:i/>
          <w:color w:val="000000"/>
          <w:sz w:val="24"/>
          <w:szCs w:val="24"/>
        </w:rPr>
        <w:t xml:space="preserve">THE TRANSFER OF CONTROLLED INTANGIBLE </w:t>
      </w:r>
      <w:r w:rsidR="006A0CE6" w:rsidRPr="004B7FC1">
        <w:rPr>
          <w:rFonts w:ascii="GHEA Grapalat" w:hAnsi="GHEA Grapalat"/>
          <w:b/>
          <w:i/>
          <w:color w:val="000000"/>
          <w:sz w:val="24"/>
          <w:szCs w:val="24"/>
        </w:rPr>
        <w:t>VALU</w:t>
      </w:r>
      <w:r w:rsidRPr="004B7FC1">
        <w:rPr>
          <w:rFonts w:ascii="GHEA Grapalat" w:hAnsi="GHEA Grapalat"/>
          <w:b/>
          <w:i/>
          <w:color w:val="000000"/>
          <w:sz w:val="24"/>
          <w:szCs w:val="24"/>
        </w:rPr>
        <w:t>ES</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9.</w:t>
            </w:r>
          </w:p>
        </w:tc>
        <w:tc>
          <w:tcPr>
            <w:tcW w:w="0" w:type="auto"/>
            <w:shd w:val="clear" w:color="auto" w:fill="FFFFFF"/>
            <w:hideMark/>
          </w:tcPr>
          <w:p w:rsidR="00990C05" w:rsidRPr="004B7FC1" w:rsidRDefault="00C83787" w:rsidP="004B7FC1">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Grounds for the export of controlled </w:t>
            </w:r>
            <w:r w:rsidR="007B17D3" w:rsidRPr="004B7FC1">
              <w:rPr>
                <w:rFonts w:ascii="GHEA Grapalat" w:hAnsi="GHEA Grapalat"/>
                <w:b/>
                <w:color w:val="000000"/>
                <w:sz w:val="24"/>
                <w:szCs w:val="24"/>
              </w:rPr>
              <w:t>items</w:t>
            </w:r>
            <w:r w:rsidRPr="004B7FC1">
              <w:rPr>
                <w:rFonts w:ascii="GHEA Grapalat" w:hAnsi="GHEA Grapalat"/>
                <w:b/>
                <w:color w:val="000000"/>
                <w:sz w:val="24"/>
                <w:szCs w:val="24"/>
              </w:rPr>
              <w:t xml:space="preserve">, the transfer of controlled intangible </w:t>
            </w:r>
            <w:r w:rsidR="00C31194" w:rsidRPr="004B7FC1">
              <w:rPr>
                <w:rFonts w:ascii="GHEA Grapalat" w:hAnsi="GHEA Grapalat"/>
                <w:b/>
                <w:color w:val="000000"/>
                <w:sz w:val="24"/>
                <w:szCs w:val="24"/>
              </w:rPr>
              <w:t>valu</w:t>
            </w:r>
            <w:r w:rsidRPr="004B7FC1">
              <w:rPr>
                <w:rFonts w:ascii="GHEA Grapalat" w:hAnsi="GHEA Grapalat"/>
                <w:b/>
                <w:color w:val="000000"/>
                <w:sz w:val="24"/>
                <w:szCs w:val="24"/>
              </w:rPr>
              <w:t>es</w:t>
            </w:r>
          </w:p>
        </w:tc>
      </w:tr>
    </w:tbl>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4B7FC1">
        <w:rPr>
          <w:rFonts w:ascii="GHEA Grapalat" w:hAnsi="GHEA Grapalat"/>
          <w:color w:val="000000"/>
          <w:sz w:val="24"/>
          <w:szCs w:val="24"/>
        </w:rPr>
        <w:tab/>
      </w:r>
      <w:r w:rsidRPr="004B7FC1">
        <w:rPr>
          <w:rFonts w:ascii="GHEA Grapalat" w:hAnsi="GHEA Grapalat"/>
          <w:color w:val="000000"/>
          <w:sz w:val="24"/>
          <w:szCs w:val="24"/>
        </w:rPr>
        <w:t xml:space="preserve">The export of the controlled </w:t>
      </w:r>
      <w:r w:rsidR="007B17D3" w:rsidRPr="004B7FC1">
        <w:rPr>
          <w:rFonts w:ascii="GHEA Grapalat" w:hAnsi="GHEA Grapalat"/>
          <w:color w:val="000000"/>
          <w:sz w:val="24"/>
          <w:szCs w:val="24"/>
          <w:lang w:val="hy-AM"/>
        </w:rPr>
        <w:t>items</w:t>
      </w:r>
      <w:r w:rsidR="007B17D3" w:rsidRPr="004B7FC1">
        <w:rPr>
          <w:rFonts w:ascii="GHEA Grapalat" w:hAnsi="GHEA Grapalat"/>
          <w:color w:val="000000"/>
          <w:sz w:val="24"/>
          <w:szCs w:val="24"/>
          <w:lang w:val="en-US"/>
        </w:rPr>
        <w:t xml:space="preserve"> </w:t>
      </w:r>
      <w:r w:rsidRPr="004B7FC1">
        <w:rPr>
          <w:rFonts w:ascii="GHEA Grapalat" w:hAnsi="GHEA Grapalat"/>
          <w:color w:val="000000"/>
          <w:sz w:val="24"/>
          <w:szCs w:val="24"/>
        </w:rPr>
        <w:t xml:space="preserve">and the transfer of the controlled intangible </w:t>
      </w:r>
      <w:r w:rsidR="004B79A4" w:rsidRPr="004B7FC1">
        <w:rPr>
          <w:rFonts w:ascii="GHEA Grapalat" w:hAnsi="GHEA Grapalat"/>
          <w:color w:val="000000"/>
          <w:sz w:val="24"/>
          <w:szCs w:val="24"/>
        </w:rPr>
        <w:t>valu</w:t>
      </w:r>
      <w:r w:rsidRPr="004B7FC1">
        <w:rPr>
          <w:rFonts w:ascii="GHEA Grapalat" w:hAnsi="GHEA Grapalat"/>
          <w:color w:val="000000"/>
          <w:sz w:val="24"/>
          <w:szCs w:val="24"/>
        </w:rPr>
        <w:t xml:space="preserve">es regulated by this Law shall be </w:t>
      </w:r>
      <w:r w:rsidR="003C438A" w:rsidRPr="004B7FC1">
        <w:rPr>
          <w:rFonts w:ascii="GHEA Grapalat" w:hAnsi="GHEA Grapalat"/>
          <w:color w:val="000000"/>
          <w:sz w:val="24"/>
          <w:szCs w:val="24"/>
        </w:rPr>
        <w:t>done</w:t>
      </w:r>
      <w:r w:rsidRPr="004B7FC1">
        <w:rPr>
          <w:rFonts w:ascii="GHEA Grapalat" w:hAnsi="GHEA Grapalat"/>
          <w:color w:val="000000"/>
          <w:sz w:val="24"/>
          <w:szCs w:val="24"/>
        </w:rPr>
        <w:t xml:space="preserve"> based on one-time, individual, general permits granted by the authorised body. </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4B7FC1">
        <w:rPr>
          <w:rFonts w:ascii="GHEA Grapalat" w:hAnsi="GHEA Grapalat"/>
          <w:color w:val="000000"/>
          <w:sz w:val="24"/>
          <w:szCs w:val="24"/>
        </w:rPr>
        <w:tab/>
      </w:r>
      <w:r w:rsidRPr="004B7FC1">
        <w:rPr>
          <w:rFonts w:ascii="GHEA Grapalat" w:hAnsi="GHEA Grapalat"/>
          <w:color w:val="000000"/>
          <w:sz w:val="24"/>
          <w:szCs w:val="24"/>
        </w:rPr>
        <w:t xml:space="preserve">One-time permit shall be granted to a natural person not considered as an individual entrepreneur having submitted an application as prescribed by this Law and shall give </w:t>
      </w:r>
      <w:r w:rsidR="00425168" w:rsidRPr="004B7FC1">
        <w:rPr>
          <w:rFonts w:ascii="GHEA Grapalat" w:hAnsi="GHEA Grapalat"/>
          <w:color w:val="000000"/>
          <w:sz w:val="24"/>
          <w:szCs w:val="24"/>
        </w:rPr>
        <w:t>individual entrepreneur</w:t>
      </w:r>
      <w:r w:rsidRPr="004B7FC1">
        <w:rPr>
          <w:rFonts w:ascii="GHEA Grapalat" w:hAnsi="GHEA Grapalat"/>
          <w:color w:val="000000"/>
          <w:sz w:val="24"/>
          <w:szCs w:val="24"/>
        </w:rPr>
        <w:t xml:space="preserve"> the right to export one controlled </w:t>
      </w:r>
      <w:r w:rsidR="008048CB" w:rsidRPr="004B7FC1">
        <w:rPr>
          <w:rFonts w:ascii="GHEA Grapalat" w:hAnsi="GHEA Grapalat"/>
          <w:color w:val="000000"/>
          <w:sz w:val="24"/>
          <w:szCs w:val="24"/>
        </w:rPr>
        <w:t>item</w:t>
      </w:r>
      <w:r w:rsidRPr="004B7FC1">
        <w:rPr>
          <w:rFonts w:ascii="GHEA Grapalat" w:hAnsi="GHEA Grapalat"/>
          <w:color w:val="000000"/>
          <w:sz w:val="24"/>
          <w:szCs w:val="24"/>
        </w:rPr>
        <w:t xml:space="preserve"> or transfer controlled intangible </w:t>
      </w:r>
      <w:r w:rsidR="008B1AD0" w:rsidRPr="004B7FC1">
        <w:rPr>
          <w:rFonts w:ascii="GHEA Grapalat" w:hAnsi="GHEA Grapalat"/>
          <w:color w:val="000000"/>
          <w:sz w:val="24"/>
          <w:szCs w:val="24"/>
        </w:rPr>
        <w:t>value</w:t>
      </w:r>
      <w:r w:rsidRPr="004B7FC1">
        <w:rPr>
          <w:rFonts w:ascii="GHEA Grapalat" w:hAnsi="GHEA Grapalat"/>
          <w:color w:val="000000"/>
          <w:sz w:val="24"/>
          <w:szCs w:val="24"/>
        </w:rPr>
        <w:t xml:space="preserve"> to one end-user. One-time permit shall be granted for </w:t>
      </w:r>
      <w:r w:rsidR="00D14D3F" w:rsidRPr="004B7FC1">
        <w:rPr>
          <w:rFonts w:ascii="GHEA Grapalat" w:hAnsi="GHEA Grapalat"/>
          <w:color w:val="000000"/>
          <w:sz w:val="24"/>
          <w:szCs w:val="24"/>
        </w:rPr>
        <w:t>a</w:t>
      </w:r>
      <w:r w:rsidRPr="004B7FC1">
        <w:rPr>
          <w:rFonts w:ascii="GHEA Grapalat" w:hAnsi="GHEA Grapalat"/>
          <w:color w:val="000000"/>
          <w:sz w:val="24"/>
          <w:szCs w:val="24"/>
        </w:rPr>
        <w:t xml:space="preserve"> period of one year.</w:t>
      </w:r>
      <w:r w:rsidR="004B7FC1">
        <w:rPr>
          <w:rFonts w:ascii="GHEA Grapalat" w:hAnsi="GHEA Grapalat"/>
          <w:color w:val="000000"/>
          <w:sz w:val="24"/>
          <w:szCs w:val="24"/>
        </w:rPr>
        <w:t xml:space="preserve"> </w:t>
      </w:r>
      <w:r w:rsidRPr="004B7FC1">
        <w:rPr>
          <w:rFonts w:ascii="GHEA Grapalat" w:hAnsi="GHEA Grapalat"/>
          <w:color w:val="000000"/>
          <w:sz w:val="24"/>
          <w:szCs w:val="24"/>
        </w:rPr>
        <w:t>The person may carry out only one operation of export or transfer based on one-time permit.</w:t>
      </w:r>
      <w:r w:rsidR="004B7FC1">
        <w:rPr>
          <w:rFonts w:ascii="GHEA Grapalat" w:hAnsi="GHEA Grapalat"/>
          <w:color w:val="000000"/>
          <w:sz w:val="24"/>
          <w:szCs w:val="24"/>
        </w:rPr>
        <w:t xml:space="preserve"> </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4B7FC1">
        <w:rPr>
          <w:rFonts w:ascii="GHEA Grapalat" w:hAnsi="GHEA Grapalat"/>
          <w:color w:val="000000"/>
          <w:sz w:val="24"/>
          <w:szCs w:val="24"/>
        </w:rPr>
        <w:tab/>
      </w:r>
      <w:r w:rsidRPr="004B7FC1">
        <w:rPr>
          <w:rFonts w:ascii="GHEA Grapalat" w:hAnsi="GHEA Grapalat"/>
          <w:color w:val="000000"/>
          <w:sz w:val="24"/>
          <w:szCs w:val="24"/>
        </w:rPr>
        <w:t xml:space="preserve">Individual permit shall be granted to a legal person or an individual entrepreneur having submitted an application as prescribed by this Law and shall give </w:t>
      </w:r>
      <w:r w:rsidR="002850E4" w:rsidRPr="004B7FC1">
        <w:rPr>
          <w:rFonts w:ascii="GHEA Grapalat" w:hAnsi="GHEA Grapalat"/>
          <w:color w:val="000000"/>
          <w:sz w:val="24"/>
          <w:szCs w:val="24"/>
        </w:rPr>
        <w:t>them</w:t>
      </w:r>
      <w:r w:rsidRPr="004B7FC1">
        <w:rPr>
          <w:rFonts w:ascii="GHEA Grapalat" w:hAnsi="GHEA Grapalat"/>
          <w:color w:val="000000"/>
          <w:sz w:val="24"/>
          <w:szCs w:val="24"/>
        </w:rPr>
        <w:t xml:space="preserve"> the right to export </w:t>
      </w:r>
      <w:r w:rsidR="0028549E" w:rsidRPr="004B7FC1">
        <w:rPr>
          <w:rFonts w:ascii="GHEA Grapalat" w:hAnsi="GHEA Grapalat"/>
          <w:color w:val="000000"/>
          <w:sz w:val="24"/>
          <w:szCs w:val="24"/>
        </w:rPr>
        <w:t>a</w:t>
      </w:r>
      <w:r w:rsidRPr="004B7FC1">
        <w:rPr>
          <w:rFonts w:ascii="GHEA Grapalat" w:hAnsi="GHEA Grapalat"/>
          <w:color w:val="000000"/>
          <w:sz w:val="24"/>
          <w:szCs w:val="24"/>
        </w:rPr>
        <w:t xml:space="preserve"> controlled </w:t>
      </w:r>
      <w:r w:rsidR="00B47420" w:rsidRPr="004B7FC1">
        <w:rPr>
          <w:rFonts w:ascii="GHEA Grapalat" w:hAnsi="GHEA Grapalat"/>
          <w:color w:val="000000"/>
          <w:sz w:val="24"/>
          <w:szCs w:val="24"/>
        </w:rPr>
        <w:t>item</w:t>
      </w:r>
      <w:r w:rsidRPr="004B7FC1">
        <w:rPr>
          <w:rFonts w:ascii="GHEA Grapalat" w:hAnsi="GHEA Grapalat"/>
          <w:color w:val="000000"/>
          <w:sz w:val="24"/>
          <w:szCs w:val="24"/>
        </w:rPr>
        <w:t xml:space="preserve"> or transfer controlled intangible </w:t>
      </w:r>
      <w:r w:rsidR="002C3E40" w:rsidRPr="004B7FC1">
        <w:rPr>
          <w:rFonts w:ascii="GHEA Grapalat" w:hAnsi="GHEA Grapalat"/>
          <w:color w:val="000000"/>
          <w:sz w:val="24"/>
          <w:szCs w:val="24"/>
        </w:rPr>
        <w:t>value</w:t>
      </w:r>
      <w:r w:rsidRPr="004B7FC1">
        <w:rPr>
          <w:rFonts w:ascii="GHEA Grapalat" w:hAnsi="GHEA Grapalat"/>
          <w:color w:val="000000"/>
          <w:sz w:val="24"/>
          <w:szCs w:val="24"/>
        </w:rPr>
        <w:t xml:space="preserve"> to one end-user. Individual permit shall be granted for </w:t>
      </w:r>
      <w:r w:rsidR="0058210A" w:rsidRPr="004B7FC1">
        <w:rPr>
          <w:rFonts w:ascii="GHEA Grapalat" w:hAnsi="GHEA Grapalat"/>
          <w:color w:val="000000"/>
          <w:sz w:val="24"/>
          <w:szCs w:val="24"/>
        </w:rPr>
        <w:t>a</w:t>
      </w:r>
      <w:r w:rsidRPr="004B7FC1">
        <w:rPr>
          <w:rFonts w:ascii="GHEA Grapalat" w:hAnsi="GHEA Grapalat"/>
          <w:color w:val="000000"/>
          <w:sz w:val="24"/>
          <w:szCs w:val="24"/>
        </w:rPr>
        <w:t xml:space="preserve"> period of five years and, where the validity period of the contract certifying the transfer of the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and controlled intangible </w:t>
      </w:r>
      <w:r w:rsidR="00EC6553" w:rsidRPr="004B7FC1">
        <w:rPr>
          <w:rFonts w:ascii="GHEA Grapalat" w:hAnsi="GHEA Grapalat"/>
          <w:color w:val="000000"/>
          <w:sz w:val="24"/>
          <w:szCs w:val="24"/>
        </w:rPr>
        <w:t>valu</w:t>
      </w:r>
      <w:r w:rsidRPr="004B7FC1">
        <w:rPr>
          <w:rFonts w:ascii="GHEA Grapalat" w:hAnsi="GHEA Grapalat"/>
          <w:color w:val="000000"/>
          <w:sz w:val="24"/>
          <w:szCs w:val="24"/>
        </w:rPr>
        <w:t>es is less than five years - for the validity period of the contract, without export or transfer operations, as well as without limitation o</w:t>
      </w:r>
      <w:r w:rsidR="002E6111" w:rsidRPr="004B7FC1">
        <w:rPr>
          <w:rFonts w:ascii="GHEA Grapalat" w:hAnsi="GHEA Grapalat"/>
          <w:color w:val="000000"/>
          <w:sz w:val="24"/>
          <w:szCs w:val="24"/>
        </w:rPr>
        <w:t>n</w:t>
      </w:r>
      <w:r w:rsidRPr="004B7FC1">
        <w:rPr>
          <w:rFonts w:ascii="GHEA Grapalat" w:hAnsi="GHEA Grapalat"/>
          <w:color w:val="000000"/>
          <w:sz w:val="24"/>
          <w:szCs w:val="24"/>
        </w:rPr>
        <w:t xml:space="preserve"> the quantity of the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exported or transferred.</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4B7FC1">
        <w:rPr>
          <w:rFonts w:ascii="GHEA Grapalat" w:hAnsi="GHEA Grapalat"/>
          <w:color w:val="000000"/>
          <w:sz w:val="24"/>
          <w:szCs w:val="24"/>
        </w:rPr>
        <w:tab/>
      </w:r>
      <w:r w:rsidRPr="004B7FC1">
        <w:rPr>
          <w:rFonts w:ascii="GHEA Grapalat" w:hAnsi="GHEA Grapalat"/>
          <w:color w:val="000000"/>
          <w:sz w:val="24"/>
          <w:szCs w:val="24"/>
        </w:rPr>
        <w:t xml:space="preserve">General permit shall be granted to a legal person or an individual entrepreneur having submitted an application as prescribed by this Law and shall give </w:t>
      </w:r>
      <w:r w:rsidR="005477AB" w:rsidRPr="004B7FC1">
        <w:rPr>
          <w:rFonts w:ascii="GHEA Grapalat" w:hAnsi="GHEA Grapalat"/>
          <w:color w:val="000000"/>
          <w:sz w:val="24"/>
          <w:szCs w:val="24"/>
        </w:rPr>
        <w:t>them</w:t>
      </w:r>
      <w:r w:rsidRPr="004B7FC1">
        <w:rPr>
          <w:rFonts w:ascii="GHEA Grapalat" w:hAnsi="GHEA Grapalat"/>
          <w:color w:val="000000"/>
          <w:sz w:val="24"/>
          <w:szCs w:val="24"/>
        </w:rPr>
        <w:t xml:space="preserve"> the right to export </w:t>
      </w:r>
      <w:r w:rsidR="00D23364" w:rsidRPr="004B7FC1">
        <w:rPr>
          <w:rFonts w:ascii="GHEA Grapalat" w:hAnsi="GHEA Grapalat"/>
          <w:color w:val="000000"/>
          <w:sz w:val="24"/>
          <w:szCs w:val="24"/>
        </w:rPr>
        <w:t xml:space="preserve">the </w:t>
      </w:r>
      <w:r w:rsidRPr="004B7FC1">
        <w:rPr>
          <w:rFonts w:ascii="GHEA Grapalat" w:hAnsi="GHEA Grapalat"/>
          <w:color w:val="000000"/>
          <w:sz w:val="24"/>
          <w:szCs w:val="24"/>
        </w:rPr>
        <w:t xml:space="preserve">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or transfer </w:t>
      </w:r>
      <w:r w:rsidR="00B54816" w:rsidRPr="004B7FC1">
        <w:rPr>
          <w:rFonts w:ascii="GHEA Grapalat" w:hAnsi="GHEA Grapalat"/>
          <w:color w:val="000000"/>
          <w:sz w:val="24"/>
          <w:szCs w:val="24"/>
        </w:rPr>
        <w:t>the</w:t>
      </w:r>
      <w:r w:rsidRPr="004B7FC1">
        <w:rPr>
          <w:rFonts w:ascii="GHEA Grapalat" w:hAnsi="GHEA Grapalat"/>
          <w:color w:val="000000"/>
          <w:sz w:val="24"/>
          <w:szCs w:val="24"/>
        </w:rPr>
        <w:t xml:space="preserve"> controlled intangible </w:t>
      </w:r>
      <w:r w:rsidR="00100283" w:rsidRPr="004B7FC1">
        <w:rPr>
          <w:rFonts w:ascii="GHEA Grapalat" w:hAnsi="GHEA Grapalat"/>
          <w:color w:val="000000"/>
          <w:sz w:val="24"/>
          <w:szCs w:val="24"/>
        </w:rPr>
        <w:t>valu</w:t>
      </w:r>
      <w:r w:rsidRPr="004B7FC1">
        <w:rPr>
          <w:rFonts w:ascii="GHEA Grapalat" w:hAnsi="GHEA Grapalat"/>
          <w:color w:val="000000"/>
          <w:sz w:val="24"/>
          <w:szCs w:val="24"/>
        </w:rPr>
        <w:t xml:space="preserve">es </w:t>
      </w:r>
      <w:r w:rsidR="006B2002" w:rsidRPr="004B7FC1">
        <w:rPr>
          <w:rFonts w:ascii="GHEA Grapalat" w:hAnsi="GHEA Grapalat"/>
          <w:color w:val="000000"/>
          <w:sz w:val="24"/>
          <w:szCs w:val="24"/>
        </w:rPr>
        <w:t>o</w:t>
      </w:r>
      <w:r w:rsidR="00087BBE" w:rsidRPr="004B7FC1">
        <w:rPr>
          <w:rFonts w:ascii="GHEA Grapalat" w:hAnsi="GHEA Grapalat"/>
          <w:color w:val="000000"/>
          <w:sz w:val="24"/>
          <w:szCs w:val="24"/>
        </w:rPr>
        <w:t>f</w:t>
      </w:r>
      <w:r w:rsidR="006B2002" w:rsidRPr="004B7FC1">
        <w:rPr>
          <w:rFonts w:ascii="GHEA Grapalat" w:hAnsi="GHEA Grapalat"/>
          <w:color w:val="000000"/>
          <w:sz w:val="24"/>
          <w:szCs w:val="24"/>
        </w:rPr>
        <w:t xml:space="preserve"> the specified categorie</w:t>
      </w:r>
      <w:r w:rsidR="00087BBE" w:rsidRPr="004B7FC1">
        <w:rPr>
          <w:rFonts w:ascii="GHEA Grapalat" w:hAnsi="GHEA Grapalat"/>
          <w:color w:val="000000"/>
          <w:sz w:val="24"/>
          <w:szCs w:val="24"/>
        </w:rPr>
        <w:t>s</w:t>
      </w:r>
      <w:r w:rsidR="006B2002" w:rsidRPr="004B7FC1">
        <w:rPr>
          <w:rFonts w:ascii="GHEA Grapalat" w:hAnsi="GHEA Grapalat"/>
          <w:color w:val="000000"/>
          <w:sz w:val="24"/>
          <w:szCs w:val="24"/>
        </w:rPr>
        <w:t xml:space="preserve"> </w:t>
      </w:r>
      <w:r w:rsidRPr="004B7FC1">
        <w:rPr>
          <w:rFonts w:ascii="GHEA Grapalat" w:hAnsi="GHEA Grapalat"/>
          <w:color w:val="000000"/>
          <w:sz w:val="24"/>
          <w:szCs w:val="24"/>
        </w:rPr>
        <w:t xml:space="preserve">to several declared end-users. The general permit shall be granted for </w:t>
      </w:r>
      <w:r w:rsidR="009A1CB3" w:rsidRPr="004B7FC1">
        <w:rPr>
          <w:rFonts w:ascii="GHEA Grapalat" w:hAnsi="GHEA Grapalat"/>
          <w:color w:val="000000"/>
          <w:sz w:val="24"/>
          <w:szCs w:val="24"/>
        </w:rPr>
        <w:t>a</w:t>
      </w:r>
      <w:r w:rsidRPr="004B7FC1">
        <w:rPr>
          <w:rFonts w:ascii="GHEA Grapalat" w:hAnsi="GHEA Grapalat"/>
          <w:color w:val="000000"/>
          <w:sz w:val="24"/>
          <w:szCs w:val="24"/>
        </w:rPr>
        <w:t xml:space="preserve"> period of five years</w:t>
      </w:r>
      <w:r w:rsidR="009A1CB3" w:rsidRPr="004B7FC1">
        <w:rPr>
          <w:rFonts w:ascii="GHEA Grapalat" w:hAnsi="GHEA Grapalat"/>
          <w:color w:val="000000"/>
          <w:sz w:val="24"/>
          <w:szCs w:val="24"/>
        </w:rPr>
        <w:t>,</w:t>
      </w:r>
      <w:r w:rsidRPr="004B7FC1">
        <w:rPr>
          <w:rFonts w:ascii="GHEA Grapalat" w:hAnsi="GHEA Grapalat"/>
          <w:color w:val="000000"/>
          <w:sz w:val="24"/>
          <w:szCs w:val="24"/>
        </w:rPr>
        <w:t xml:space="preserve"> and where the validity period of the contract certifying the transfer of the controlled </w:t>
      </w:r>
      <w:r w:rsidR="007B17D3" w:rsidRPr="004B7FC1">
        <w:rPr>
          <w:rFonts w:ascii="GHEA Grapalat" w:hAnsi="GHEA Grapalat"/>
          <w:color w:val="000000"/>
          <w:sz w:val="24"/>
          <w:szCs w:val="24"/>
          <w:lang w:val="hy-AM"/>
        </w:rPr>
        <w:t>items</w:t>
      </w:r>
      <w:r w:rsidR="007B17D3" w:rsidRPr="004B7FC1">
        <w:rPr>
          <w:rFonts w:ascii="GHEA Grapalat" w:hAnsi="GHEA Grapalat"/>
          <w:color w:val="000000"/>
          <w:sz w:val="24"/>
          <w:szCs w:val="24"/>
          <w:lang w:val="en-US"/>
        </w:rPr>
        <w:t xml:space="preserve"> </w:t>
      </w:r>
      <w:r w:rsidRPr="004B7FC1">
        <w:rPr>
          <w:rFonts w:ascii="GHEA Grapalat" w:hAnsi="GHEA Grapalat"/>
          <w:color w:val="000000"/>
          <w:sz w:val="24"/>
          <w:szCs w:val="24"/>
        </w:rPr>
        <w:t xml:space="preserve">and controlled intangible </w:t>
      </w:r>
      <w:r w:rsidR="005067C3" w:rsidRPr="004B7FC1">
        <w:rPr>
          <w:rFonts w:ascii="GHEA Grapalat" w:hAnsi="GHEA Grapalat"/>
          <w:color w:val="000000"/>
          <w:sz w:val="24"/>
          <w:szCs w:val="24"/>
        </w:rPr>
        <w:t>valu</w:t>
      </w:r>
      <w:r w:rsidRPr="004B7FC1">
        <w:rPr>
          <w:rFonts w:ascii="GHEA Grapalat" w:hAnsi="GHEA Grapalat"/>
          <w:color w:val="000000"/>
          <w:sz w:val="24"/>
          <w:szCs w:val="24"/>
        </w:rPr>
        <w:t>es is less than five years, for the validity period of the contract, without export or transfer operations, as well as without limitation o</w:t>
      </w:r>
      <w:r w:rsidR="00432DE6" w:rsidRPr="004B7FC1">
        <w:rPr>
          <w:rFonts w:ascii="GHEA Grapalat" w:hAnsi="GHEA Grapalat"/>
          <w:color w:val="000000"/>
          <w:sz w:val="24"/>
          <w:szCs w:val="24"/>
        </w:rPr>
        <w:t>n</w:t>
      </w:r>
      <w:r w:rsidRPr="004B7FC1">
        <w:rPr>
          <w:rFonts w:ascii="GHEA Grapalat" w:hAnsi="GHEA Grapalat"/>
          <w:color w:val="000000"/>
          <w:sz w:val="24"/>
          <w:szCs w:val="24"/>
        </w:rPr>
        <w:t xml:space="preserve"> the quantity of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exported or transferred.</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5.</w:t>
      </w:r>
      <w:r w:rsidR="004B7FC1">
        <w:rPr>
          <w:rFonts w:ascii="GHEA Grapalat" w:hAnsi="GHEA Grapalat"/>
          <w:color w:val="000000"/>
          <w:sz w:val="24"/>
          <w:szCs w:val="24"/>
        </w:rPr>
        <w:tab/>
      </w:r>
      <w:r w:rsidRPr="004B7FC1">
        <w:rPr>
          <w:rFonts w:ascii="GHEA Grapalat" w:hAnsi="GHEA Grapalat"/>
          <w:color w:val="000000"/>
          <w:sz w:val="24"/>
          <w:szCs w:val="24"/>
        </w:rPr>
        <w:t xml:space="preserve">The person having obtained the right to export </w:t>
      </w:r>
      <w:r w:rsidR="00ED3904" w:rsidRPr="004B7FC1">
        <w:rPr>
          <w:rFonts w:ascii="GHEA Grapalat" w:hAnsi="GHEA Grapalat"/>
          <w:color w:val="000000"/>
          <w:sz w:val="24"/>
          <w:szCs w:val="24"/>
        </w:rPr>
        <w:t>and/or</w:t>
      </w:r>
      <w:r w:rsidRPr="004B7FC1">
        <w:rPr>
          <w:rFonts w:ascii="GHEA Grapalat" w:hAnsi="GHEA Grapalat"/>
          <w:color w:val="000000"/>
          <w:sz w:val="24"/>
          <w:szCs w:val="24"/>
        </w:rPr>
        <w:t xml:space="preserve"> transfer based on the permits shall be obliged to keep the list of the exported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w:t>
      </w:r>
      <w:r w:rsidR="00ED3904" w:rsidRPr="004B7FC1">
        <w:rPr>
          <w:rFonts w:ascii="GHEA Grapalat" w:hAnsi="GHEA Grapalat"/>
          <w:color w:val="000000"/>
          <w:sz w:val="24"/>
          <w:szCs w:val="24"/>
        </w:rPr>
        <w:t>and/or</w:t>
      </w:r>
      <w:r w:rsidRPr="004B7FC1">
        <w:rPr>
          <w:rFonts w:ascii="GHEA Grapalat" w:hAnsi="GHEA Grapalat"/>
          <w:color w:val="000000"/>
          <w:sz w:val="24"/>
          <w:szCs w:val="24"/>
        </w:rPr>
        <w:t xml:space="preserve"> transferred </w:t>
      </w:r>
      <w:r w:rsidR="00D844F1" w:rsidRPr="004B7FC1">
        <w:rPr>
          <w:rFonts w:ascii="GHEA Grapalat" w:hAnsi="GHEA Grapalat"/>
          <w:color w:val="000000"/>
          <w:sz w:val="24"/>
          <w:szCs w:val="24"/>
        </w:rPr>
        <w:t>valu</w:t>
      </w:r>
      <w:r w:rsidRPr="004B7FC1">
        <w:rPr>
          <w:rFonts w:ascii="GHEA Grapalat" w:hAnsi="GHEA Grapalat"/>
          <w:color w:val="000000"/>
          <w:sz w:val="24"/>
          <w:szCs w:val="24"/>
        </w:rPr>
        <w:t xml:space="preserve">es, invoices and the </w:t>
      </w:r>
      <w:r w:rsidRPr="004B7FC1">
        <w:rPr>
          <w:rFonts w:ascii="GHEA Grapalat" w:hAnsi="GHEA Grapalat"/>
          <w:color w:val="000000"/>
          <w:sz w:val="24"/>
          <w:szCs w:val="24"/>
        </w:rPr>
        <w:lastRenderedPageBreak/>
        <w:t xml:space="preserve">relevant document certifying the fact of the transfer and acceptance for a period of five years following the operation of the export or transfer. This requirement shall not be applied to persons leaving the territory of the Republic of Armenia for permanent residence. Failure to keep the list of the exported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w:t>
      </w:r>
      <w:r w:rsidR="00ED3904" w:rsidRPr="004B7FC1">
        <w:rPr>
          <w:rFonts w:ascii="GHEA Grapalat" w:hAnsi="GHEA Grapalat"/>
          <w:color w:val="000000"/>
          <w:sz w:val="24"/>
          <w:szCs w:val="24"/>
        </w:rPr>
        <w:t>and/or</w:t>
      </w:r>
      <w:r w:rsidRPr="004B7FC1">
        <w:rPr>
          <w:rFonts w:ascii="GHEA Grapalat" w:hAnsi="GHEA Grapalat"/>
          <w:color w:val="000000"/>
          <w:sz w:val="24"/>
          <w:szCs w:val="24"/>
        </w:rPr>
        <w:t xml:space="preserve"> transferred </w:t>
      </w:r>
      <w:r w:rsidR="000B4D82" w:rsidRPr="004B7FC1">
        <w:rPr>
          <w:rFonts w:ascii="GHEA Grapalat" w:hAnsi="GHEA Grapalat"/>
          <w:color w:val="000000"/>
          <w:sz w:val="24"/>
          <w:szCs w:val="24"/>
        </w:rPr>
        <w:t>valu</w:t>
      </w:r>
      <w:r w:rsidRPr="004B7FC1">
        <w:rPr>
          <w:rFonts w:ascii="GHEA Grapalat" w:hAnsi="GHEA Grapalat"/>
          <w:color w:val="000000"/>
          <w:sz w:val="24"/>
          <w:szCs w:val="24"/>
        </w:rPr>
        <w:t xml:space="preserve">es, invoices and the relevant document certifying the fact of the transfer and acceptance shall entail liability as prescribed by law. </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6.</w:t>
      </w:r>
      <w:r w:rsidR="004B7FC1">
        <w:rPr>
          <w:rFonts w:ascii="GHEA Grapalat" w:hAnsi="GHEA Grapalat"/>
          <w:color w:val="000000"/>
          <w:sz w:val="24"/>
          <w:szCs w:val="24"/>
        </w:rPr>
        <w:tab/>
      </w:r>
      <w:r w:rsidRPr="004B7FC1">
        <w:rPr>
          <w:rFonts w:ascii="GHEA Grapalat" w:hAnsi="GHEA Grapalat"/>
          <w:color w:val="000000"/>
          <w:sz w:val="24"/>
          <w:szCs w:val="24"/>
        </w:rPr>
        <w:t>A state duty in the amount prescribed by law shall be charged for granting individual and general permit</w:t>
      </w:r>
      <w:r w:rsidR="00F95F08" w:rsidRPr="004B7FC1">
        <w:rPr>
          <w:rFonts w:ascii="GHEA Grapalat" w:hAnsi="GHEA Grapalat"/>
          <w:color w:val="000000"/>
          <w:sz w:val="24"/>
          <w:szCs w:val="24"/>
        </w:rPr>
        <w:t>s</w:t>
      </w:r>
      <w:r w:rsidRPr="004B7FC1">
        <w:rPr>
          <w:rFonts w:ascii="GHEA Grapalat" w:hAnsi="GHEA Grapalat"/>
          <w:color w:val="000000"/>
          <w:sz w:val="24"/>
          <w:szCs w:val="24"/>
        </w:rPr>
        <w:t>.</w:t>
      </w:r>
    </w:p>
    <w:p w:rsidR="00990C05" w:rsidRPr="004B7FC1" w:rsidRDefault="00C83787" w:rsidP="004B7FC1">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7.</w:t>
      </w:r>
      <w:r w:rsidR="004B7FC1">
        <w:rPr>
          <w:rFonts w:ascii="GHEA Grapalat" w:hAnsi="GHEA Grapalat"/>
          <w:color w:val="000000"/>
          <w:sz w:val="24"/>
          <w:szCs w:val="24"/>
        </w:rPr>
        <w:tab/>
      </w:r>
      <w:r w:rsidRPr="004B7FC1">
        <w:rPr>
          <w:rFonts w:ascii="GHEA Grapalat" w:hAnsi="GHEA Grapalat"/>
          <w:color w:val="000000"/>
          <w:sz w:val="24"/>
          <w:szCs w:val="24"/>
        </w:rPr>
        <w:t xml:space="preserve">The customs authorities shall, within 10 working days following the performance of the export or transfer operation based on permits, submit to the authorised body information on codes, quantity of the exported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w:t>
      </w:r>
      <w:r w:rsidR="00ED3904" w:rsidRPr="004B7FC1">
        <w:rPr>
          <w:rFonts w:ascii="GHEA Grapalat" w:hAnsi="GHEA Grapalat"/>
          <w:color w:val="000000"/>
          <w:sz w:val="24"/>
          <w:szCs w:val="24"/>
        </w:rPr>
        <w:t>and/or</w:t>
      </w:r>
      <w:r w:rsidRPr="004B7FC1">
        <w:rPr>
          <w:rFonts w:ascii="GHEA Grapalat" w:hAnsi="GHEA Grapalat"/>
          <w:color w:val="000000"/>
          <w:sz w:val="24"/>
          <w:szCs w:val="24"/>
        </w:rPr>
        <w:t xml:space="preserve"> transferred </w:t>
      </w:r>
      <w:r w:rsidR="00BB2E4C" w:rsidRPr="004B7FC1">
        <w:rPr>
          <w:rFonts w:ascii="GHEA Grapalat" w:hAnsi="GHEA Grapalat"/>
          <w:color w:val="000000"/>
          <w:sz w:val="24"/>
          <w:szCs w:val="24"/>
        </w:rPr>
        <w:t>valu</w:t>
      </w:r>
      <w:r w:rsidRPr="004B7FC1">
        <w:rPr>
          <w:rFonts w:ascii="GHEA Grapalat" w:hAnsi="GHEA Grapalat"/>
          <w:color w:val="000000"/>
          <w:sz w:val="24"/>
          <w:szCs w:val="24"/>
        </w:rPr>
        <w:t xml:space="preserve">es, the name, the location of the exporter, and </w:t>
      </w:r>
      <w:r w:rsidR="008B314D" w:rsidRPr="004B7FC1">
        <w:rPr>
          <w:rFonts w:ascii="GHEA Grapalat" w:hAnsi="GHEA Grapalat"/>
          <w:color w:val="000000"/>
          <w:sz w:val="24"/>
          <w:szCs w:val="24"/>
        </w:rPr>
        <w:t>in case of</w:t>
      </w:r>
      <w:r w:rsidRPr="004B7FC1">
        <w:rPr>
          <w:rFonts w:ascii="GHEA Grapalat" w:hAnsi="GHEA Grapalat"/>
          <w:color w:val="000000"/>
          <w:sz w:val="24"/>
          <w:szCs w:val="24"/>
        </w:rPr>
        <w:t xml:space="preserve"> organisations </w:t>
      </w:r>
      <w:r w:rsidR="00ED3904" w:rsidRPr="004B7FC1">
        <w:rPr>
          <w:rFonts w:ascii="GHEA Grapalat" w:hAnsi="GHEA Grapalat"/>
          <w:color w:val="000000"/>
          <w:sz w:val="24"/>
          <w:szCs w:val="24"/>
        </w:rPr>
        <w:t>and/or</w:t>
      </w:r>
      <w:r w:rsidRPr="004B7FC1">
        <w:rPr>
          <w:rFonts w:ascii="GHEA Grapalat" w:hAnsi="GHEA Grapalat"/>
          <w:color w:val="000000"/>
          <w:sz w:val="24"/>
          <w:szCs w:val="24"/>
        </w:rPr>
        <w:t xml:space="preserve"> individual entrepreneurs, also on the state registration or state record-registration</w:t>
      </w:r>
      <w:r w:rsidR="001B170F" w:rsidRPr="004B7FC1">
        <w:rPr>
          <w:rFonts w:ascii="GHEA Grapalat" w:hAnsi="GHEA Grapalat"/>
          <w:color w:val="000000"/>
          <w:sz w:val="24"/>
          <w:szCs w:val="24"/>
        </w:rPr>
        <w:t xml:space="preserve"> number</w:t>
      </w:r>
      <w:r w:rsidRPr="004B7FC1">
        <w:rPr>
          <w:rFonts w:ascii="GHEA Grapalat" w:hAnsi="GHEA Grapalat"/>
          <w:color w:val="000000"/>
          <w:sz w:val="24"/>
          <w:szCs w:val="24"/>
        </w:rPr>
        <w:t>, the receiving country, the reci</w:t>
      </w:r>
      <w:r w:rsidR="004C473C" w:rsidRPr="004B7FC1">
        <w:rPr>
          <w:rFonts w:ascii="GHEA Grapalat" w:hAnsi="GHEA Grapalat"/>
          <w:color w:val="000000"/>
          <w:sz w:val="24"/>
          <w:szCs w:val="24"/>
        </w:rPr>
        <w:t>pient of</w:t>
      </w:r>
      <w:r w:rsidRPr="004B7FC1">
        <w:rPr>
          <w:rFonts w:ascii="GHEA Grapalat" w:hAnsi="GHEA Grapalat"/>
          <w:color w:val="000000"/>
          <w:sz w:val="24"/>
          <w:szCs w:val="24"/>
        </w:rPr>
        <w:t xml:space="preserve"> the exported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w:t>
      </w:r>
      <w:r w:rsidR="00ED3904" w:rsidRPr="004B7FC1">
        <w:rPr>
          <w:rFonts w:ascii="GHEA Grapalat" w:hAnsi="GHEA Grapalat"/>
          <w:color w:val="000000"/>
          <w:sz w:val="24"/>
          <w:szCs w:val="24"/>
        </w:rPr>
        <w:t>and/or</w:t>
      </w:r>
      <w:r w:rsidRPr="004B7FC1">
        <w:rPr>
          <w:rFonts w:ascii="GHEA Grapalat" w:hAnsi="GHEA Grapalat"/>
          <w:color w:val="000000"/>
          <w:sz w:val="24"/>
          <w:szCs w:val="24"/>
        </w:rPr>
        <w:t xml:space="preserve"> the transferred </w:t>
      </w:r>
      <w:r w:rsidR="00173651" w:rsidRPr="004B7FC1">
        <w:rPr>
          <w:rFonts w:ascii="GHEA Grapalat" w:hAnsi="GHEA Grapalat"/>
          <w:color w:val="000000"/>
          <w:sz w:val="24"/>
          <w:szCs w:val="24"/>
        </w:rPr>
        <w:t>value</w:t>
      </w:r>
      <w:r w:rsidRPr="004B7FC1">
        <w:rPr>
          <w:rFonts w:ascii="GHEA Grapalat" w:hAnsi="GHEA Grapalat"/>
          <w:color w:val="000000"/>
          <w:sz w:val="24"/>
          <w:szCs w:val="24"/>
        </w:rPr>
        <w:t xml:space="preserve"> (the name and the location of </w:t>
      </w:r>
      <w:r w:rsidR="00033ADA" w:rsidRPr="004B7FC1">
        <w:rPr>
          <w:rFonts w:ascii="GHEA Grapalat" w:hAnsi="GHEA Grapalat"/>
          <w:color w:val="000000"/>
          <w:sz w:val="24"/>
          <w:szCs w:val="24"/>
        </w:rPr>
        <w:t xml:space="preserve">the </w:t>
      </w:r>
      <w:r w:rsidRPr="004B7FC1">
        <w:rPr>
          <w:rFonts w:ascii="GHEA Grapalat" w:hAnsi="GHEA Grapalat"/>
          <w:color w:val="000000"/>
          <w:sz w:val="24"/>
          <w:szCs w:val="24"/>
        </w:rPr>
        <w:t xml:space="preserve">foreign </w:t>
      </w:r>
      <w:r w:rsidR="004B73E8" w:rsidRPr="004B7FC1">
        <w:rPr>
          <w:rFonts w:ascii="GHEA Grapalat" w:hAnsi="GHEA Grapalat"/>
          <w:color w:val="000000"/>
          <w:sz w:val="24"/>
          <w:szCs w:val="24"/>
        </w:rPr>
        <w:t>entity</w:t>
      </w:r>
      <w:r w:rsidRPr="004B7FC1">
        <w:rPr>
          <w:rFonts w:ascii="GHEA Grapalat" w:hAnsi="GHEA Grapalat"/>
          <w:color w:val="000000"/>
          <w:sz w:val="24"/>
          <w:szCs w:val="24"/>
        </w:rPr>
        <w:t xml:space="preserve">, organisation, individual entrepreneur or the name, surname and the place of residence of the foreign natural person). </w:t>
      </w:r>
    </w:p>
    <w:p w:rsidR="00990C05" w:rsidRPr="004B7FC1" w:rsidRDefault="00C83787" w:rsidP="004B7FC1">
      <w:pPr>
        <w:widowControl w:val="0"/>
        <w:shd w:val="clear" w:color="auto" w:fill="FFFFFF"/>
        <w:spacing w:after="160" w:line="360" w:lineRule="auto"/>
        <w:ind w:left="567"/>
        <w:jc w:val="both"/>
        <w:rPr>
          <w:rFonts w:ascii="GHEA Grapalat" w:eastAsia="Times New Roman" w:hAnsi="GHEA Grapalat" w:cs="Times New Roman"/>
          <w:color w:val="000000"/>
          <w:sz w:val="24"/>
          <w:szCs w:val="24"/>
        </w:rPr>
      </w:pPr>
      <w:r w:rsidRPr="004B7FC1">
        <w:rPr>
          <w:rFonts w:ascii="GHEA Grapalat" w:hAnsi="GHEA Grapalat"/>
          <w:b/>
          <w:i/>
          <w:color w:val="000000"/>
          <w:sz w:val="24"/>
          <w:szCs w:val="24"/>
        </w:rPr>
        <w:t>(Article 9 supplemented, amended</w:t>
      </w:r>
      <w:r w:rsidR="00974875" w:rsidRPr="004B7FC1">
        <w:rPr>
          <w:rFonts w:ascii="GHEA Grapalat" w:hAnsi="GHEA Grapalat"/>
          <w:b/>
          <w:i/>
          <w:color w:val="000000"/>
          <w:sz w:val="24"/>
          <w:szCs w:val="24"/>
        </w:rPr>
        <w:t>,</w:t>
      </w:r>
      <w:r w:rsidRPr="004B7FC1">
        <w:rPr>
          <w:rFonts w:ascii="GHEA Grapalat" w:hAnsi="GHEA Grapalat"/>
          <w:b/>
          <w:i/>
          <w:color w:val="000000"/>
          <w:sz w:val="24"/>
          <w:szCs w:val="24"/>
        </w:rPr>
        <w:t xml:space="preserve"> edited</w:t>
      </w:r>
      <w:r w:rsidRPr="004B7FC1">
        <w:rPr>
          <w:rFonts w:ascii="Arial" w:hAnsi="Arial"/>
          <w:b/>
          <w:i/>
          <w:color w:val="000000"/>
          <w:sz w:val="24"/>
          <w:szCs w:val="24"/>
        </w:rPr>
        <w:t> </w:t>
      </w:r>
      <w:r w:rsidRPr="004B7FC1">
        <w:rPr>
          <w:rFonts w:ascii="GHEA Grapalat" w:hAnsi="GHEA Grapalat"/>
          <w:b/>
          <w:i/>
          <w:color w:val="000000"/>
          <w:sz w:val="24"/>
          <w:szCs w:val="24"/>
        </w:rPr>
        <w:t>by HO-122-N of 29 June 2016)</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4B7FC1">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10.</w:t>
            </w:r>
          </w:p>
        </w:tc>
        <w:tc>
          <w:tcPr>
            <w:tcW w:w="0" w:type="auto"/>
            <w:shd w:val="clear" w:color="auto" w:fill="FFFFFF"/>
            <w:hideMark/>
          </w:tcPr>
          <w:p w:rsidR="00990C05" w:rsidRPr="004B7FC1" w:rsidRDefault="00C83787" w:rsidP="004B7FC1">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Obtaining a permit for the export of controlled </w:t>
            </w:r>
            <w:r w:rsidR="007B17D3" w:rsidRPr="004B7FC1">
              <w:rPr>
                <w:rFonts w:ascii="GHEA Grapalat" w:hAnsi="GHEA Grapalat"/>
                <w:b/>
                <w:color w:val="000000"/>
                <w:sz w:val="24"/>
                <w:szCs w:val="24"/>
              </w:rPr>
              <w:t>items</w:t>
            </w:r>
            <w:r w:rsidRPr="004B7FC1">
              <w:rPr>
                <w:rFonts w:ascii="GHEA Grapalat" w:hAnsi="GHEA Grapalat"/>
                <w:b/>
                <w:color w:val="000000"/>
                <w:sz w:val="24"/>
                <w:szCs w:val="24"/>
              </w:rPr>
              <w:t xml:space="preserve"> </w:t>
            </w:r>
            <w:r w:rsidR="00ED3904" w:rsidRPr="004B7FC1">
              <w:rPr>
                <w:rFonts w:ascii="GHEA Grapalat" w:hAnsi="GHEA Grapalat"/>
                <w:b/>
                <w:color w:val="000000"/>
                <w:sz w:val="24"/>
                <w:szCs w:val="24"/>
              </w:rPr>
              <w:t>and/or</w:t>
            </w:r>
            <w:r w:rsidRPr="004B7FC1">
              <w:rPr>
                <w:rFonts w:ascii="GHEA Grapalat" w:hAnsi="GHEA Grapalat"/>
                <w:b/>
                <w:color w:val="000000"/>
                <w:sz w:val="24"/>
                <w:szCs w:val="24"/>
              </w:rPr>
              <w:t xml:space="preserve"> the transfer of controlled intangible </w:t>
            </w:r>
            <w:r w:rsidR="000A4E09" w:rsidRPr="004B7FC1">
              <w:rPr>
                <w:rFonts w:ascii="GHEA Grapalat" w:hAnsi="GHEA Grapalat"/>
                <w:b/>
                <w:color w:val="000000"/>
                <w:sz w:val="24"/>
                <w:szCs w:val="24"/>
              </w:rPr>
              <w:t>valu</w:t>
            </w:r>
            <w:r w:rsidRPr="004B7FC1">
              <w:rPr>
                <w:rFonts w:ascii="GHEA Grapalat" w:hAnsi="GHEA Grapalat"/>
                <w:b/>
                <w:color w:val="000000"/>
                <w:sz w:val="24"/>
                <w:szCs w:val="24"/>
              </w:rPr>
              <w:t xml:space="preserve">es, issuing a copy of the document certifying the </w:t>
            </w:r>
            <w:r w:rsidR="00E0450D" w:rsidRPr="004B7FC1">
              <w:rPr>
                <w:rFonts w:ascii="GHEA Grapalat" w:hAnsi="GHEA Grapalat"/>
                <w:b/>
                <w:color w:val="000000"/>
                <w:sz w:val="24"/>
                <w:szCs w:val="24"/>
              </w:rPr>
              <w:t>title over</w:t>
            </w:r>
            <w:r w:rsidR="00E862E5" w:rsidRPr="004B7FC1">
              <w:rPr>
                <w:rFonts w:ascii="GHEA Grapalat" w:hAnsi="GHEA Grapalat"/>
                <w:b/>
                <w:color w:val="000000"/>
                <w:sz w:val="24"/>
                <w:szCs w:val="24"/>
              </w:rPr>
              <w:t xml:space="preserve"> the</w:t>
            </w:r>
            <w:r w:rsidRPr="004B7FC1">
              <w:rPr>
                <w:rFonts w:ascii="GHEA Grapalat" w:hAnsi="GHEA Grapalat"/>
                <w:b/>
                <w:color w:val="000000"/>
                <w:sz w:val="24"/>
                <w:szCs w:val="24"/>
              </w:rPr>
              <w:t xml:space="preserve"> permit </w:t>
            </w:r>
          </w:p>
        </w:tc>
      </w:tr>
    </w:tbl>
    <w:p w:rsidR="00990C05" w:rsidRPr="004B7FC1" w:rsidRDefault="00C83787" w:rsidP="004B7FC1">
      <w:pPr>
        <w:widowControl w:val="0"/>
        <w:shd w:val="clear" w:color="auto" w:fill="FFFFFF"/>
        <w:spacing w:after="160" w:line="360" w:lineRule="auto"/>
        <w:jc w:val="both"/>
        <w:rPr>
          <w:rFonts w:ascii="GHEA Grapalat" w:eastAsia="Times New Roman" w:hAnsi="GHEA Grapalat" w:cs="Times New Roman"/>
          <w:color w:val="000000"/>
          <w:sz w:val="24"/>
          <w:szCs w:val="24"/>
        </w:rPr>
      </w:pPr>
      <w:r w:rsidRPr="004B7FC1">
        <w:rPr>
          <w:rFonts w:ascii="GHEA Grapalat" w:hAnsi="GHEA Grapalat"/>
          <w:b/>
          <w:i/>
          <w:color w:val="000000"/>
          <w:sz w:val="24"/>
          <w:szCs w:val="24"/>
        </w:rPr>
        <w:t>(</w:t>
      </w:r>
      <w:proofErr w:type="gramStart"/>
      <w:r w:rsidRPr="004B7FC1">
        <w:rPr>
          <w:rFonts w:ascii="GHEA Grapalat" w:hAnsi="GHEA Grapalat"/>
          <w:b/>
          <w:i/>
          <w:color w:val="000000"/>
          <w:sz w:val="24"/>
          <w:szCs w:val="24"/>
        </w:rPr>
        <w:t>title</w:t>
      </w:r>
      <w:proofErr w:type="gramEnd"/>
      <w:r w:rsidRPr="004B7FC1">
        <w:rPr>
          <w:rFonts w:ascii="GHEA Grapalat" w:hAnsi="GHEA Grapalat"/>
          <w:b/>
          <w:i/>
          <w:color w:val="000000"/>
          <w:sz w:val="24"/>
          <w:szCs w:val="24"/>
        </w:rPr>
        <w:t xml:space="preserve"> supplemented by</w:t>
      </w:r>
      <w:r w:rsidRPr="004B7FC1">
        <w:rPr>
          <w:rFonts w:ascii="Arial" w:hAnsi="Arial"/>
          <w:b/>
          <w:i/>
          <w:color w:val="000000"/>
          <w:sz w:val="24"/>
          <w:szCs w:val="24"/>
        </w:rPr>
        <w:t> </w:t>
      </w:r>
      <w:r w:rsidRPr="004B7FC1">
        <w:rPr>
          <w:rFonts w:ascii="GHEA Grapalat" w:hAnsi="GHEA Grapalat"/>
          <w:b/>
          <w:i/>
          <w:color w:val="000000"/>
          <w:sz w:val="24"/>
          <w:szCs w:val="24"/>
        </w:rPr>
        <w:t>HO-122-N of 29 June 2016)</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r w:rsidRPr="004B7FC1">
        <w:rPr>
          <w:rFonts w:ascii="GHEA Grapalat" w:hAnsi="GHEA Grapalat"/>
          <w:color w:val="000000"/>
          <w:sz w:val="24"/>
          <w:szCs w:val="24"/>
        </w:rPr>
        <w:t xml:space="preserve">To obtain a permit for the export of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or the transfer of controlled intangible </w:t>
      </w:r>
      <w:r w:rsidR="00C8774B" w:rsidRPr="004B7FC1">
        <w:rPr>
          <w:rFonts w:ascii="GHEA Grapalat" w:hAnsi="GHEA Grapalat"/>
          <w:color w:val="000000"/>
          <w:sz w:val="24"/>
          <w:szCs w:val="24"/>
        </w:rPr>
        <w:t>valu</w:t>
      </w:r>
      <w:r w:rsidRPr="004B7FC1">
        <w:rPr>
          <w:rFonts w:ascii="GHEA Grapalat" w:hAnsi="GHEA Grapalat"/>
          <w:color w:val="000000"/>
          <w:sz w:val="24"/>
          <w:szCs w:val="24"/>
        </w:rPr>
        <w:t xml:space="preserve">es, the person exporting the mentioned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w:t>
      </w:r>
      <w:r w:rsidR="00ED3904" w:rsidRPr="004B7FC1">
        <w:rPr>
          <w:rFonts w:ascii="GHEA Grapalat" w:hAnsi="GHEA Grapalat"/>
          <w:color w:val="000000"/>
          <w:sz w:val="24"/>
          <w:szCs w:val="24"/>
        </w:rPr>
        <w:t>and/or</w:t>
      </w:r>
      <w:r w:rsidRPr="004B7FC1">
        <w:rPr>
          <w:rFonts w:ascii="GHEA Grapalat" w:hAnsi="GHEA Grapalat"/>
          <w:color w:val="000000"/>
          <w:sz w:val="24"/>
          <w:szCs w:val="24"/>
        </w:rPr>
        <w:t xml:space="preserve"> transferring intangible </w:t>
      </w:r>
      <w:r w:rsidR="00BF441F" w:rsidRPr="004B7FC1">
        <w:rPr>
          <w:rFonts w:ascii="GHEA Grapalat" w:hAnsi="GHEA Grapalat"/>
          <w:color w:val="000000"/>
          <w:sz w:val="24"/>
          <w:szCs w:val="24"/>
        </w:rPr>
        <w:t>valu</w:t>
      </w:r>
      <w:r w:rsidRPr="004B7FC1">
        <w:rPr>
          <w:rFonts w:ascii="GHEA Grapalat" w:hAnsi="GHEA Grapalat"/>
          <w:color w:val="000000"/>
          <w:sz w:val="24"/>
          <w:szCs w:val="24"/>
        </w:rPr>
        <w:t>es shall submit to the authorised body the following documents:</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r w:rsidRPr="004B7FC1">
        <w:rPr>
          <w:rFonts w:ascii="GHEA Grapalat" w:hAnsi="GHEA Grapalat"/>
          <w:color w:val="000000"/>
          <w:sz w:val="24"/>
          <w:szCs w:val="24"/>
        </w:rPr>
        <w:t>application where the name of the legal person, the organisational and legal form, the location and the place of activity shall be indicated for a legal person</w:t>
      </w:r>
      <w:r w:rsidR="00DA29C0" w:rsidRPr="004B7FC1">
        <w:rPr>
          <w:rFonts w:ascii="GHEA Grapalat" w:hAnsi="GHEA Grapalat"/>
          <w:color w:val="000000"/>
          <w:sz w:val="24"/>
          <w:szCs w:val="24"/>
          <w:lang w:val="hy-AM"/>
        </w:rPr>
        <w:t>;</w:t>
      </w:r>
      <w:r w:rsidRPr="004B7FC1">
        <w:rPr>
          <w:rFonts w:ascii="GHEA Grapalat" w:hAnsi="GHEA Grapalat"/>
          <w:color w:val="000000"/>
          <w:sz w:val="24"/>
          <w:szCs w:val="24"/>
        </w:rPr>
        <w:t xml:space="preserve"> the name, surname, residence</w:t>
      </w:r>
      <w:r w:rsidR="00DA29C0" w:rsidRPr="004B7FC1">
        <w:rPr>
          <w:rFonts w:ascii="GHEA Grapalat" w:hAnsi="GHEA Grapalat"/>
          <w:color w:val="000000"/>
          <w:sz w:val="24"/>
          <w:szCs w:val="24"/>
          <w:lang w:val="hy-AM"/>
        </w:rPr>
        <w:t xml:space="preserve"> address</w:t>
      </w:r>
      <w:r w:rsidRPr="004B7FC1">
        <w:rPr>
          <w:rFonts w:ascii="GHEA Grapalat" w:hAnsi="GHEA Grapalat"/>
          <w:color w:val="000000"/>
          <w:sz w:val="24"/>
          <w:szCs w:val="24"/>
        </w:rPr>
        <w:t xml:space="preserve"> and </w:t>
      </w:r>
      <w:r w:rsidR="00DA29C0" w:rsidRPr="004B7FC1">
        <w:rPr>
          <w:rFonts w:ascii="GHEA Grapalat" w:hAnsi="GHEA Grapalat"/>
          <w:color w:val="000000"/>
          <w:sz w:val="24"/>
          <w:szCs w:val="24"/>
        </w:rPr>
        <w:t xml:space="preserve">place </w:t>
      </w:r>
      <w:r w:rsidRPr="004B7FC1">
        <w:rPr>
          <w:rFonts w:ascii="GHEA Grapalat" w:hAnsi="GHEA Grapalat"/>
          <w:color w:val="000000"/>
          <w:sz w:val="24"/>
          <w:szCs w:val="24"/>
        </w:rPr>
        <w:t>of activity shall be indicated for an individual entrepreneur or a natural person, as well as the type and the time period of the requested permit, the number of the state registration or record-registration for a legal person or an individual entrepreneur;</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(2)</w:t>
      </w:r>
      <w:r w:rsidR="00BF162D">
        <w:rPr>
          <w:rFonts w:ascii="GHEA Grapalat" w:hAnsi="GHEA Grapalat"/>
          <w:sz w:val="24"/>
          <w:szCs w:val="24"/>
        </w:rPr>
        <w:tab/>
      </w:r>
      <w:r w:rsidRPr="004B7FC1">
        <w:rPr>
          <w:rFonts w:ascii="GHEA Grapalat" w:hAnsi="GHEA Grapalat"/>
          <w:b/>
          <w:i/>
          <w:sz w:val="24"/>
          <w:szCs w:val="24"/>
        </w:rPr>
        <w:t>(</w:t>
      </w:r>
      <w:proofErr w:type="gramStart"/>
      <w:r w:rsidRPr="004B7FC1">
        <w:rPr>
          <w:rFonts w:ascii="GHEA Grapalat" w:hAnsi="GHEA Grapalat"/>
          <w:b/>
          <w:i/>
          <w:sz w:val="24"/>
          <w:szCs w:val="24"/>
        </w:rPr>
        <w:t>point</w:t>
      </w:r>
      <w:proofErr w:type="gramEnd"/>
      <w:r w:rsidRPr="004B7FC1">
        <w:rPr>
          <w:rFonts w:ascii="GHEA Grapalat" w:hAnsi="GHEA Grapalat"/>
          <w:b/>
          <w:i/>
          <w:sz w:val="24"/>
          <w:szCs w:val="24"/>
        </w:rPr>
        <w:t xml:space="preserve"> repealed by HO-180-N of 11 September 2012)</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proofErr w:type="gramStart"/>
      <w:r w:rsidRPr="004B7FC1">
        <w:rPr>
          <w:rFonts w:ascii="GHEA Grapalat" w:hAnsi="GHEA Grapalat"/>
          <w:color w:val="000000"/>
          <w:sz w:val="24"/>
          <w:szCs w:val="24"/>
        </w:rPr>
        <w:t>the</w:t>
      </w:r>
      <w:proofErr w:type="gramEnd"/>
      <w:r w:rsidRPr="004B7FC1">
        <w:rPr>
          <w:rFonts w:ascii="GHEA Grapalat" w:hAnsi="GHEA Grapalat"/>
          <w:color w:val="000000"/>
          <w:sz w:val="24"/>
          <w:szCs w:val="24"/>
        </w:rPr>
        <w:t xml:space="preserve"> End-Use Certificate complying with </w:t>
      </w:r>
      <w:r w:rsidR="007E34EC" w:rsidRPr="004B7FC1">
        <w:rPr>
          <w:rFonts w:ascii="GHEA Grapalat" w:hAnsi="GHEA Grapalat"/>
          <w:color w:val="000000"/>
          <w:sz w:val="24"/>
          <w:szCs w:val="24"/>
        </w:rPr>
        <w:t>t</w:t>
      </w:r>
      <w:r w:rsidRPr="004B7FC1">
        <w:rPr>
          <w:rFonts w:ascii="GHEA Grapalat" w:hAnsi="GHEA Grapalat"/>
          <w:color w:val="000000"/>
          <w:sz w:val="24"/>
          <w:szCs w:val="24"/>
        </w:rPr>
        <w:t xml:space="preserve">he requirements of paragraph </w:t>
      </w:r>
      <w:r w:rsidR="00603165" w:rsidRPr="004B7FC1">
        <w:rPr>
          <w:rFonts w:ascii="GHEA Grapalat" w:hAnsi="GHEA Grapalat"/>
          <w:color w:val="000000"/>
          <w:sz w:val="24"/>
          <w:szCs w:val="24"/>
        </w:rPr>
        <w:t>11</w:t>
      </w:r>
      <w:r w:rsidRPr="004B7FC1">
        <w:rPr>
          <w:rFonts w:ascii="GHEA Grapalat" w:hAnsi="GHEA Grapalat"/>
          <w:color w:val="000000"/>
          <w:sz w:val="24"/>
          <w:szCs w:val="24"/>
        </w:rPr>
        <w:t xml:space="preserve"> of part 1 of Article 2 of this Law;</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BF162D">
        <w:rPr>
          <w:rFonts w:ascii="GHEA Grapalat" w:hAnsi="GHEA Grapalat"/>
          <w:color w:val="000000"/>
          <w:sz w:val="24"/>
          <w:szCs w:val="24"/>
        </w:rPr>
        <w:tab/>
      </w:r>
      <w:proofErr w:type="gramStart"/>
      <w:r w:rsidRPr="004B7FC1">
        <w:rPr>
          <w:rFonts w:ascii="GHEA Grapalat" w:hAnsi="GHEA Grapalat"/>
          <w:color w:val="000000"/>
          <w:sz w:val="24"/>
          <w:szCs w:val="24"/>
        </w:rPr>
        <w:t>technical</w:t>
      </w:r>
      <w:proofErr w:type="gramEnd"/>
      <w:r w:rsidRPr="004B7FC1">
        <w:rPr>
          <w:rFonts w:ascii="GHEA Grapalat" w:hAnsi="GHEA Grapalat"/>
          <w:color w:val="000000"/>
          <w:sz w:val="24"/>
          <w:szCs w:val="24"/>
        </w:rPr>
        <w:t xml:space="preserve"> specifications of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to be exported or intangible </w:t>
      </w:r>
      <w:r w:rsidR="007A65A5" w:rsidRPr="004B7FC1">
        <w:rPr>
          <w:rFonts w:ascii="GHEA Grapalat" w:hAnsi="GHEA Grapalat"/>
          <w:color w:val="000000"/>
          <w:sz w:val="24"/>
          <w:szCs w:val="24"/>
        </w:rPr>
        <w:t>valu</w:t>
      </w:r>
      <w:r w:rsidRPr="004B7FC1">
        <w:rPr>
          <w:rFonts w:ascii="GHEA Grapalat" w:hAnsi="GHEA Grapalat"/>
          <w:color w:val="000000"/>
          <w:sz w:val="24"/>
          <w:szCs w:val="24"/>
        </w:rPr>
        <w:t>es to be transferred;</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(5)</w:t>
      </w:r>
      <w:r w:rsidR="00BF162D">
        <w:rPr>
          <w:rFonts w:ascii="GHEA Grapalat" w:hAnsi="GHEA Grapalat"/>
          <w:color w:val="000000"/>
          <w:sz w:val="24"/>
          <w:szCs w:val="24"/>
        </w:rPr>
        <w:tab/>
      </w:r>
      <w:proofErr w:type="gramStart"/>
      <w:r w:rsidRPr="004B7FC1">
        <w:rPr>
          <w:rFonts w:ascii="GHEA Grapalat" w:hAnsi="GHEA Grapalat"/>
          <w:color w:val="000000"/>
          <w:sz w:val="24"/>
          <w:szCs w:val="24"/>
        </w:rPr>
        <w:t>copy</w:t>
      </w:r>
      <w:proofErr w:type="gramEnd"/>
      <w:r w:rsidRPr="004B7FC1">
        <w:rPr>
          <w:rFonts w:ascii="GHEA Grapalat" w:hAnsi="GHEA Grapalat"/>
          <w:color w:val="000000"/>
          <w:sz w:val="24"/>
          <w:szCs w:val="24"/>
        </w:rPr>
        <w:t xml:space="preserve"> of the contract certifying the transfer of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and controlled intangible </w:t>
      </w:r>
      <w:r w:rsidR="00C331FA" w:rsidRPr="004B7FC1">
        <w:rPr>
          <w:rFonts w:ascii="GHEA Grapalat" w:hAnsi="GHEA Grapalat"/>
          <w:color w:val="000000"/>
          <w:sz w:val="24"/>
          <w:szCs w:val="24"/>
        </w:rPr>
        <w:t>valu</w:t>
      </w:r>
      <w:r w:rsidRPr="004B7FC1">
        <w:rPr>
          <w:rFonts w:ascii="GHEA Grapalat" w:hAnsi="GHEA Grapalat"/>
          <w:color w:val="000000"/>
          <w:sz w:val="24"/>
          <w:szCs w:val="24"/>
        </w:rPr>
        <w:t xml:space="preserve">es; </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(6)</w:t>
      </w:r>
      <w:r w:rsidR="00BF162D">
        <w:rPr>
          <w:rFonts w:ascii="GHEA Grapalat" w:hAnsi="GHEA Grapalat"/>
          <w:color w:val="000000"/>
          <w:sz w:val="24"/>
          <w:szCs w:val="24"/>
        </w:rPr>
        <w:tab/>
      </w:r>
      <w:proofErr w:type="gramStart"/>
      <w:r w:rsidRPr="004B7FC1">
        <w:rPr>
          <w:rFonts w:ascii="GHEA Grapalat" w:hAnsi="GHEA Grapalat"/>
          <w:color w:val="000000"/>
          <w:sz w:val="24"/>
          <w:szCs w:val="24"/>
        </w:rPr>
        <w:t>written</w:t>
      </w:r>
      <w:proofErr w:type="gramEnd"/>
      <w:r w:rsidRPr="004B7FC1">
        <w:rPr>
          <w:rFonts w:ascii="GHEA Grapalat" w:hAnsi="GHEA Grapalat"/>
          <w:color w:val="000000"/>
          <w:sz w:val="24"/>
          <w:szCs w:val="24"/>
        </w:rPr>
        <w:t xml:space="preserve"> declaration of the exporting entity on the reference of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information or result of intellectual activity to the list of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and controlled intangible </w:t>
      </w:r>
      <w:r w:rsidR="00C2443E" w:rsidRPr="004B7FC1">
        <w:rPr>
          <w:rFonts w:ascii="GHEA Grapalat" w:hAnsi="GHEA Grapalat"/>
          <w:color w:val="000000"/>
          <w:sz w:val="24"/>
          <w:szCs w:val="24"/>
        </w:rPr>
        <w:t>valu</w:t>
      </w:r>
      <w:r w:rsidRPr="004B7FC1">
        <w:rPr>
          <w:rFonts w:ascii="GHEA Grapalat" w:hAnsi="GHEA Grapalat"/>
          <w:color w:val="000000"/>
          <w:sz w:val="24"/>
          <w:szCs w:val="24"/>
        </w:rPr>
        <w:t>es</w:t>
      </w:r>
      <w:r w:rsidR="00391FCC" w:rsidRPr="004B7FC1">
        <w:rPr>
          <w:rFonts w:ascii="GHEA Grapalat" w:hAnsi="GHEA Grapalat"/>
          <w:color w:val="000000"/>
          <w:sz w:val="24"/>
          <w:szCs w:val="24"/>
        </w:rPr>
        <w:t>,</w:t>
      </w:r>
      <w:r w:rsidRPr="004B7FC1">
        <w:rPr>
          <w:rFonts w:ascii="GHEA Grapalat" w:hAnsi="GHEA Grapalat"/>
          <w:color w:val="000000"/>
          <w:sz w:val="24"/>
          <w:szCs w:val="24"/>
        </w:rPr>
        <w:t xml:space="preserve"> or expert opinion prescribed by part 2 of Article 6 of this Law.</w:t>
      </w:r>
      <w:r w:rsidR="004B7FC1">
        <w:rPr>
          <w:rFonts w:ascii="GHEA Grapalat" w:hAnsi="GHEA Grapalat"/>
          <w:color w:val="000000"/>
          <w:sz w:val="24"/>
          <w:szCs w:val="24"/>
        </w:rPr>
        <w:t xml:space="preserve"> </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sz w:val="24"/>
          <w:szCs w:val="24"/>
        </w:rPr>
        <w:t>(7)</w:t>
      </w:r>
      <w:r w:rsidR="00BF162D">
        <w:rPr>
          <w:rFonts w:ascii="GHEA Grapalat" w:hAnsi="GHEA Grapalat"/>
          <w:sz w:val="24"/>
          <w:szCs w:val="24"/>
        </w:rPr>
        <w:tab/>
      </w:r>
      <w:r w:rsidRPr="004B7FC1">
        <w:rPr>
          <w:rFonts w:ascii="GHEA Grapalat" w:hAnsi="GHEA Grapalat"/>
          <w:b/>
          <w:i/>
          <w:sz w:val="24"/>
          <w:szCs w:val="24"/>
        </w:rPr>
        <w:t>(</w:t>
      </w:r>
      <w:proofErr w:type="gramStart"/>
      <w:r w:rsidRPr="004B7FC1">
        <w:rPr>
          <w:rFonts w:ascii="GHEA Grapalat" w:hAnsi="GHEA Grapalat"/>
          <w:b/>
          <w:i/>
          <w:sz w:val="24"/>
          <w:szCs w:val="24"/>
        </w:rPr>
        <w:t>point</w:t>
      </w:r>
      <w:proofErr w:type="gramEnd"/>
      <w:r w:rsidRPr="004B7FC1">
        <w:rPr>
          <w:rFonts w:ascii="GHEA Grapalat" w:hAnsi="GHEA Grapalat"/>
          <w:b/>
          <w:i/>
          <w:sz w:val="24"/>
          <w:szCs w:val="24"/>
        </w:rPr>
        <w:t xml:space="preserve"> repealed by HO-122-N of 29 June 2016)</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lastRenderedPageBreak/>
        <w:t>2.</w:t>
      </w:r>
      <w:r w:rsidR="00BF162D">
        <w:rPr>
          <w:rFonts w:ascii="GHEA Grapalat" w:hAnsi="GHEA Grapalat"/>
          <w:color w:val="000000"/>
          <w:sz w:val="24"/>
          <w:szCs w:val="24"/>
        </w:rPr>
        <w:tab/>
      </w:r>
      <w:r w:rsidRPr="004B7FC1">
        <w:rPr>
          <w:rFonts w:ascii="GHEA Grapalat" w:hAnsi="GHEA Grapalat"/>
          <w:color w:val="000000"/>
          <w:sz w:val="24"/>
          <w:szCs w:val="24"/>
        </w:rPr>
        <w:t xml:space="preserve">The requirement </w:t>
      </w:r>
      <w:r w:rsidR="006E0F0A" w:rsidRPr="004B7FC1">
        <w:rPr>
          <w:rFonts w:ascii="GHEA Grapalat" w:hAnsi="GHEA Grapalat"/>
          <w:color w:val="000000"/>
          <w:sz w:val="24"/>
          <w:szCs w:val="24"/>
        </w:rPr>
        <w:t>for</w:t>
      </w:r>
      <w:r w:rsidRPr="004B7FC1">
        <w:rPr>
          <w:rFonts w:ascii="GHEA Grapalat" w:hAnsi="GHEA Grapalat"/>
          <w:color w:val="000000"/>
          <w:sz w:val="24"/>
          <w:szCs w:val="24"/>
        </w:rPr>
        <w:t xml:space="preserve"> submitting documents provided for by point 3 and 5 of part 1 of this Law shall not be applied to persons leaving the territory of the Republic of Armenia</w:t>
      </w:r>
      <w:r w:rsidR="005576DF" w:rsidRPr="004B7FC1">
        <w:rPr>
          <w:rFonts w:ascii="GHEA Grapalat" w:hAnsi="GHEA Grapalat"/>
          <w:color w:val="000000"/>
          <w:sz w:val="24"/>
          <w:szCs w:val="24"/>
        </w:rPr>
        <w:t xml:space="preserve"> for permanent residence</w:t>
      </w:r>
      <w:r w:rsidRPr="004B7FC1">
        <w:rPr>
          <w:rFonts w:ascii="GHEA Grapalat" w:hAnsi="GHEA Grapalat"/>
          <w:color w:val="000000"/>
          <w:sz w:val="24"/>
          <w:szCs w:val="24"/>
        </w:rPr>
        <w:t xml:space="preserve">.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r w:rsidRPr="004B7FC1">
        <w:rPr>
          <w:rFonts w:ascii="GHEA Grapalat" w:hAnsi="GHEA Grapalat"/>
          <w:color w:val="000000"/>
          <w:sz w:val="24"/>
          <w:szCs w:val="24"/>
        </w:rPr>
        <w:t xml:space="preserve">The decision on granting or rejecting a permit for the export of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or the transfer of controlled intangible </w:t>
      </w:r>
      <w:r w:rsidR="00314D20" w:rsidRPr="004B7FC1">
        <w:rPr>
          <w:rFonts w:ascii="GHEA Grapalat" w:hAnsi="GHEA Grapalat"/>
          <w:color w:val="000000"/>
          <w:sz w:val="24"/>
          <w:szCs w:val="24"/>
        </w:rPr>
        <w:t>valu</w:t>
      </w:r>
      <w:r w:rsidRPr="004B7FC1">
        <w:rPr>
          <w:rFonts w:ascii="GHEA Grapalat" w:hAnsi="GHEA Grapalat"/>
          <w:color w:val="000000"/>
          <w:sz w:val="24"/>
          <w:szCs w:val="24"/>
        </w:rPr>
        <w:t xml:space="preserve">es shall be adopted within 20 working days following the submission of documents referred to in part 1 of this Article to the authorised body. Where the authorised body does not agree with the negative opinion of the interested state bodies or any of them, it shall </w:t>
      </w:r>
      <w:r w:rsidR="008D133B" w:rsidRPr="004B7FC1">
        <w:rPr>
          <w:rFonts w:ascii="GHEA Grapalat" w:hAnsi="GHEA Grapalat"/>
          <w:color w:val="000000"/>
          <w:sz w:val="24"/>
          <w:szCs w:val="24"/>
        </w:rPr>
        <w:t>refer</w:t>
      </w:r>
      <w:r w:rsidRPr="004B7FC1">
        <w:rPr>
          <w:rFonts w:ascii="GHEA Grapalat" w:hAnsi="GHEA Grapalat"/>
          <w:color w:val="000000"/>
          <w:sz w:val="24"/>
          <w:szCs w:val="24"/>
        </w:rPr>
        <w:t xml:space="preserve"> the issue of granting a permit to the Prime Minister of the Republic of Armenia. In this case, the time period for granting or </w:t>
      </w:r>
      <w:r w:rsidR="004B128F" w:rsidRPr="004B7FC1">
        <w:rPr>
          <w:rFonts w:ascii="GHEA Grapalat" w:hAnsi="GHEA Grapalat"/>
          <w:color w:val="000000"/>
          <w:sz w:val="24"/>
          <w:szCs w:val="24"/>
        </w:rPr>
        <w:t>rejecting</w:t>
      </w:r>
      <w:r w:rsidRPr="004B7FC1">
        <w:rPr>
          <w:rFonts w:ascii="GHEA Grapalat" w:hAnsi="GHEA Grapalat"/>
          <w:color w:val="000000"/>
          <w:sz w:val="24"/>
          <w:szCs w:val="24"/>
        </w:rPr>
        <w:t xml:space="preserve"> a permit may be extended for five working days.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BF162D">
        <w:rPr>
          <w:rFonts w:ascii="GHEA Grapalat" w:hAnsi="GHEA Grapalat"/>
          <w:color w:val="000000"/>
          <w:sz w:val="24"/>
          <w:szCs w:val="24"/>
        </w:rPr>
        <w:tab/>
      </w:r>
      <w:r w:rsidRPr="004B7FC1">
        <w:rPr>
          <w:rFonts w:ascii="GHEA Grapalat" w:hAnsi="GHEA Grapalat"/>
          <w:color w:val="000000"/>
          <w:sz w:val="24"/>
          <w:szCs w:val="24"/>
        </w:rPr>
        <w:t xml:space="preserve">Where the document certifying the </w:t>
      </w:r>
      <w:r w:rsidR="00C06ACB"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is lost or is unfit for use, the person having obtained the permit shall submit to the authorised body an application thereon, </w:t>
      </w:r>
      <w:r w:rsidR="0007396C" w:rsidRPr="004B7FC1">
        <w:rPr>
          <w:rFonts w:ascii="GHEA Grapalat" w:hAnsi="GHEA Grapalat"/>
          <w:color w:val="000000"/>
          <w:sz w:val="24"/>
          <w:szCs w:val="24"/>
        </w:rPr>
        <w:t xml:space="preserve">by </w:t>
      </w:r>
      <w:r w:rsidRPr="004B7FC1">
        <w:rPr>
          <w:rFonts w:ascii="GHEA Grapalat" w:hAnsi="GHEA Grapalat"/>
          <w:color w:val="000000"/>
          <w:sz w:val="24"/>
          <w:szCs w:val="24"/>
        </w:rPr>
        <w:t xml:space="preserve">paying the state duty </w:t>
      </w:r>
      <w:r w:rsidR="0091226C" w:rsidRPr="004B7FC1">
        <w:rPr>
          <w:rFonts w:ascii="GHEA Grapalat" w:hAnsi="GHEA Grapalat"/>
          <w:color w:val="000000"/>
          <w:sz w:val="24"/>
          <w:szCs w:val="24"/>
        </w:rPr>
        <w:t xml:space="preserve">defined </w:t>
      </w:r>
      <w:r w:rsidRPr="004B7FC1">
        <w:rPr>
          <w:rFonts w:ascii="GHEA Grapalat" w:hAnsi="GHEA Grapalat"/>
          <w:color w:val="000000"/>
          <w:sz w:val="24"/>
          <w:szCs w:val="24"/>
        </w:rPr>
        <w:t xml:space="preserve">for issuing a copy of the document certifying the </w:t>
      </w:r>
      <w:r w:rsidR="002B2D23"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The authorised body shall issue a copy of the document certifying the </w:t>
      </w:r>
      <w:r w:rsidR="0057119C"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within three working days following submission of the application by the person having obtained the permit and payment of the state duty.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5.</w:t>
      </w:r>
      <w:r w:rsidR="00BF162D">
        <w:rPr>
          <w:rFonts w:ascii="GHEA Grapalat" w:hAnsi="GHEA Grapalat"/>
          <w:color w:val="000000"/>
          <w:sz w:val="24"/>
          <w:szCs w:val="24"/>
        </w:rPr>
        <w:tab/>
      </w:r>
      <w:r w:rsidRPr="004B7FC1">
        <w:rPr>
          <w:rFonts w:ascii="GHEA Grapalat" w:hAnsi="GHEA Grapalat"/>
          <w:color w:val="000000"/>
          <w:sz w:val="24"/>
          <w:szCs w:val="24"/>
        </w:rPr>
        <w:t xml:space="preserve">The authorised body shall, within two working days following the adoption of the decision on issuing the permit or </w:t>
      </w:r>
      <w:r w:rsidR="009429CE" w:rsidRPr="004B7FC1">
        <w:rPr>
          <w:rFonts w:ascii="GHEA Grapalat" w:hAnsi="GHEA Grapalat"/>
          <w:color w:val="000000"/>
          <w:sz w:val="24"/>
          <w:szCs w:val="24"/>
        </w:rPr>
        <w:t xml:space="preserve">a copy of </w:t>
      </w:r>
      <w:r w:rsidRPr="004B7FC1">
        <w:rPr>
          <w:rFonts w:ascii="GHEA Grapalat" w:hAnsi="GHEA Grapalat"/>
          <w:color w:val="000000"/>
          <w:sz w:val="24"/>
          <w:szCs w:val="24"/>
        </w:rPr>
        <w:t xml:space="preserve">the document certifying the </w:t>
      </w:r>
      <w:r w:rsidR="00D508A7" w:rsidRPr="004B7FC1">
        <w:rPr>
          <w:rFonts w:ascii="GHEA Grapalat" w:hAnsi="GHEA Grapalat"/>
          <w:color w:val="000000"/>
          <w:sz w:val="24"/>
          <w:szCs w:val="24"/>
        </w:rPr>
        <w:t>title over</w:t>
      </w:r>
      <w:r w:rsidR="00FF2E68" w:rsidRPr="004B7FC1">
        <w:rPr>
          <w:rFonts w:ascii="GHEA Grapalat" w:hAnsi="GHEA Grapalat"/>
          <w:color w:val="000000"/>
          <w:sz w:val="24"/>
          <w:szCs w:val="24"/>
        </w:rPr>
        <w:t xml:space="preserve"> a</w:t>
      </w:r>
      <w:r w:rsidRPr="004B7FC1">
        <w:rPr>
          <w:rFonts w:ascii="GHEA Grapalat" w:hAnsi="GHEA Grapalat"/>
          <w:color w:val="000000"/>
          <w:sz w:val="24"/>
          <w:szCs w:val="24"/>
        </w:rPr>
        <w:t xml:space="preserve"> permit, duly inform the applicant thereon. </w:t>
      </w:r>
      <w:r w:rsidR="00A403D5" w:rsidRPr="004B7FC1">
        <w:rPr>
          <w:rFonts w:ascii="GHEA Grapalat" w:hAnsi="GHEA Grapalat"/>
          <w:color w:val="000000"/>
          <w:sz w:val="24"/>
          <w:szCs w:val="24"/>
        </w:rPr>
        <w:t>While informing t</w:t>
      </w:r>
      <w:r w:rsidRPr="004B7FC1">
        <w:rPr>
          <w:rFonts w:ascii="GHEA Grapalat" w:hAnsi="GHEA Grapalat"/>
          <w:color w:val="000000"/>
          <w:sz w:val="24"/>
          <w:szCs w:val="24"/>
        </w:rPr>
        <w:t>he applicant</w:t>
      </w:r>
      <w:r w:rsidR="00A326E9" w:rsidRPr="004B7FC1">
        <w:rPr>
          <w:rFonts w:ascii="GHEA Grapalat" w:hAnsi="GHEA Grapalat"/>
          <w:color w:val="000000"/>
          <w:sz w:val="24"/>
          <w:szCs w:val="24"/>
        </w:rPr>
        <w:t>, the latter</w:t>
      </w:r>
      <w:r w:rsidRPr="004B7FC1">
        <w:rPr>
          <w:rFonts w:ascii="GHEA Grapalat" w:hAnsi="GHEA Grapalat"/>
          <w:color w:val="000000"/>
          <w:sz w:val="24"/>
          <w:szCs w:val="24"/>
        </w:rPr>
        <w:t xml:space="preserve"> </w:t>
      </w:r>
      <w:r w:rsidR="006C7DD0" w:rsidRPr="004B7FC1">
        <w:rPr>
          <w:rFonts w:ascii="GHEA Grapalat" w:hAnsi="GHEA Grapalat"/>
          <w:color w:val="000000"/>
          <w:sz w:val="24"/>
          <w:szCs w:val="24"/>
        </w:rPr>
        <w:t>shall</w:t>
      </w:r>
      <w:r w:rsidRPr="004B7FC1">
        <w:rPr>
          <w:rFonts w:ascii="GHEA Grapalat" w:hAnsi="GHEA Grapalat"/>
          <w:color w:val="000000"/>
          <w:sz w:val="24"/>
          <w:szCs w:val="24"/>
        </w:rPr>
        <w:t xml:space="preserve"> be warned about the consequences provided for by part 8 of this Article. </w:t>
      </w:r>
    </w:p>
    <w:p w:rsidR="00990C05" w:rsidRDefault="00C83787" w:rsidP="00BF162D">
      <w:pPr>
        <w:widowControl w:val="0"/>
        <w:shd w:val="clear" w:color="auto" w:fill="FFFFFF"/>
        <w:tabs>
          <w:tab w:val="left" w:pos="567"/>
        </w:tabs>
        <w:spacing w:after="160" w:line="360" w:lineRule="auto"/>
        <w:ind w:left="567" w:hanging="567"/>
        <w:jc w:val="both"/>
        <w:rPr>
          <w:rFonts w:ascii="GHEA Grapalat" w:hAnsi="GHEA Grapalat"/>
          <w:color w:val="000000"/>
          <w:sz w:val="24"/>
          <w:szCs w:val="24"/>
        </w:rPr>
      </w:pPr>
      <w:r w:rsidRPr="004B7FC1">
        <w:rPr>
          <w:rFonts w:ascii="GHEA Grapalat" w:hAnsi="GHEA Grapalat"/>
          <w:color w:val="000000"/>
          <w:sz w:val="24"/>
          <w:szCs w:val="24"/>
        </w:rPr>
        <w:t>6.</w:t>
      </w:r>
      <w:r w:rsidR="00BF162D">
        <w:rPr>
          <w:rFonts w:ascii="GHEA Grapalat" w:hAnsi="GHEA Grapalat"/>
          <w:color w:val="000000"/>
          <w:sz w:val="24"/>
          <w:szCs w:val="24"/>
        </w:rPr>
        <w:tab/>
      </w:r>
      <w:r w:rsidRPr="004B7FC1">
        <w:rPr>
          <w:rFonts w:ascii="GHEA Grapalat" w:hAnsi="GHEA Grapalat"/>
          <w:color w:val="000000"/>
          <w:sz w:val="24"/>
          <w:szCs w:val="24"/>
        </w:rPr>
        <w:t xml:space="preserve">The applicant shall be obliged to pay the state duty prescribed by law no later than within five working days after being duly informed about the decision on issuing the permit or </w:t>
      </w:r>
      <w:r w:rsidR="00E22F20" w:rsidRPr="004B7FC1">
        <w:rPr>
          <w:rFonts w:ascii="GHEA Grapalat" w:hAnsi="GHEA Grapalat"/>
          <w:color w:val="000000"/>
          <w:sz w:val="24"/>
          <w:szCs w:val="24"/>
        </w:rPr>
        <w:t xml:space="preserve">a copy of </w:t>
      </w:r>
      <w:r w:rsidRPr="004B7FC1">
        <w:rPr>
          <w:rFonts w:ascii="GHEA Grapalat" w:hAnsi="GHEA Grapalat"/>
          <w:color w:val="000000"/>
          <w:sz w:val="24"/>
          <w:szCs w:val="24"/>
        </w:rPr>
        <w:t xml:space="preserve">the document certifying the </w:t>
      </w:r>
      <w:r w:rsidR="00E22F20"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w:t>
      </w:r>
    </w:p>
    <w:p w:rsidR="00BF162D" w:rsidRPr="004B7FC1" w:rsidRDefault="00BF162D"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p>
    <w:p w:rsidR="00990C05" w:rsidRPr="004B7FC1" w:rsidRDefault="00C83787" w:rsidP="00BF162D">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7.</w:t>
      </w:r>
      <w:r w:rsidR="00BF162D">
        <w:rPr>
          <w:rFonts w:ascii="GHEA Grapalat" w:hAnsi="GHEA Grapalat"/>
          <w:color w:val="000000"/>
          <w:sz w:val="24"/>
          <w:szCs w:val="24"/>
        </w:rPr>
        <w:tab/>
      </w:r>
      <w:r w:rsidRPr="004B7FC1">
        <w:rPr>
          <w:rFonts w:ascii="GHEA Grapalat" w:hAnsi="GHEA Grapalat"/>
          <w:color w:val="000000"/>
          <w:sz w:val="24"/>
          <w:szCs w:val="24"/>
        </w:rPr>
        <w:t xml:space="preserve">The applicant may not submit to </w:t>
      </w:r>
      <w:r w:rsidR="004D5056" w:rsidRPr="004B7FC1">
        <w:rPr>
          <w:rFonts w:ascii="GHEA Grapalat" w:hAnsi="GHEA Grapalat"/>
          <w:color w:val="000000"/>
          <w:sz w:val="24"/>
          <w:szCs w:val="24"/>
        </w:rPr>
        <w:t xml:space="preserve">the </w:t>
      </w:r>
      <w:r w:rsidRPr="004B7FC1">
        <w:rPr>
          <w:rFonts w:ascii="GHEA Grapalat" w:hAnsi="GHEA Grapalat"/>
          <w:color w:val="000000"/>
          <w:sz w:val="24"/>
          <w:szCs w:val="24"/>
        </w:rPr>
        <w:t xml:space="preserve">authorised body </w:t>
      </w:r>
      <w:r w:rsidR="00BD2FFA" w:rsidRPr="004B7FC1">
        <w:rPr>
          <w:rFonts w:ascii="GHEA Grapalat" w:hAnsi="GHEA Grapalat"/>
          <w:color w:val="000000"/>
          <w:sz w:val="24"/>
          <w:szCs w:val="24"/>
        </w:rPr>
        <w:t>a</w:t>
      </w:r>
      <w:r w:rsidRPr="004B7FC1">
        <w:rPr>
          <w:rFonts w:ascii="GHEA Grapalat" w:hAnsi="GHEA Grapalat"/>
          <w:color w:val="000000"/>
          <w:sz w:val="24"/>
          <w:szCs w:val="24"/>
        </w:rPr>
        <w:t xml:space="preserve"> document certifying the payment of the state duty. </w:t>
      </w:r>
      <w:r w:rsidR="00C905D9" w:rsidRPr="004B7FC1">
        <w:rPr>
          <w:rFonts w:ascii="GHEA Grapalat" w:hAnsi="GHEA Grapalat"/>
          <w:color w:val="000000"/>
          <w:sz w:val="24"/>
          <w:szCs w:val="24"/>
        </w:rPr>
        <w:t>If</w:t>
      </w:r>
      <w:r w:rsidRPr="004B7FC1">
        <w:rPr>
          <w:rFonts w:ascii="GHEA Grapalat" w:hAnsi="GHEA Grapalat"/>
          <w:color w:val="000000"/>
          <w:sz w:val="24"/>
          <w:szCs w:val="24"/>
        </w:rPr>
        <w:t xml:space="preserve"> the applicant </w:t>
      </w:r>
      <w:r w:rsidR="00556386" w:rsidRPr="004B7FC1">
        <w:rPr>
          <w:rFonts w:ascii="GHEA Grapalat" w:hAnsi="GHEA Grapalat"/>
          <w:color w:val="000000"/>
          <w:sz w:val="24"/>
          <w:szCs w:val="24"/>
        </w:rPr>
        <w:t>does not</w:t>
      </w:r>
      <w:r w:rsidRPr="004B7FC1">
        <w:rPr>
          <w:rFonts w:ascii="GHEA Grapalat" w:hAnsi="GHEA Grapalat"/>
          <w:color w:val="000000"/>
          <w:sz w:val="24"/>
          <w:szCs w:val="24"/>
        </w:rPr>
        <w:t xml:space="preserve"> submit a document certifying payment of the state duty, the authorised body shall, following adoption of the decision on granting the application for issuing </w:t>
      </w:r>
      <w:r w:rsidR="002167B5" w:rsidRPr="004B7FC1">
        <w:rPr>
          <w:rFonts w:ascii="GHEA Grapalat" w:hAnsi="GHEA Grapalat"/>
          <w:color w:val="000000"/>
          <w:sz w:val="24"/>
          <w:szCs w:val="24"/>
        </w:rPr>
        <w:t>a</w:t>
      </w:r>
      <w:r w:rsidRPr="004B7FC1">
        <w:rPr>
          <w:rFonts w:ascii="GHEA Grapalat" w:hAnsi="GHEA Grapalat"/>
          <w:color w:val="000000"/>
          <w:sz w:val="24"/>
          <w:szCs w:val="24"/>
        </w:rPr>
        <w:t xml:space="preserve"> permit or </w:t>
      </w:r>
      <w:r w:rsidR="002167B5" w:rsidRPr="004B7FC1">
        <w:rPr>
          <w:rFonts w:ascii="GHEA Grapalat" w:hAnsi="GHEA Grapalat"/>
          <w:color w:val="000000"/>
          <w:sz w:val="24"/>
          <w:szCs w:val="24"/>
        </w:rPr>
        <w:t xml:space="preserve">a copy of </w:t>
      </w:r>
      <w:r w:rsidRPr="004B7FC1">
        <w:rPr>
          <w:rFonts w:ascii="GHEA Grapalat" w:hAnsi="GHEA Grapalat"/>
          <w:color w:val="000000"/>
          <w:sz w:val="24"/>
          <w:szCs w:val="24"/>
        </w:rPr>
        <w:t xml:space="preserve">the document certifying the </w:t>
      </w:r>
      <w:r w:rsidR="002167B5"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verify through the on-line treasury management system or the State Electronic Payment System the payment of the state duty within the time period referred to in part 6 of this Article and duly deliver or send to the applicant the document certifying the </w:t>
      </w:r>
      <w:r w:rsidR="00860765"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the copy of the document certifying the </w:t>
      </w:r>
      <w:r w:rsidR="00D038A0"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w:t>
      </w:r>
    </w:p>
    <w:p w:rsidR="00990C05" w:rsidRPr="004B7FC1" w:rsidRDefault="00C83787" w:rsidP="00BF162D">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8.</w:t>
      </w:r>
      <w:r w:rsidR="00BF162D">
        <w:rPr>
          <w:rFonts w:ascii="GHEA Grapalat" w:hAnsi="GHEA Grapalat"/>
          <w:color w:val="000000"/>
          <w:sz w:val="24"/>
          <w:szCs w:val="24"/>
        </w:rPr>
        <w:tab/>
      </w:r>
      <w:r w:rsidRPr="004B7FC1">
        <w:rPr>
          <w:rFonts w:ascii="GHEA Grapalat" w:hAnsi="GHEA Grapalat"/>
          <w:color w:val="000000"/>
          <w:sz w:val="24"/>
          <w:szCs w:val="24"/>
        </w:rPr>
        <w:t>The permit or</w:t>
      </w:r>
      <w:r w:rsidR="00E868E7" w:rsidRPr="004B7FC1">
        <w:rPr>
          <w:rFonts w:ascii="GHEA Grapalat" w:hAnsi="GHEA Grapalat"/>
          <w:color w:val="000000"/>
          <w:sz w:val="24"/>
          <w:szCs w:val="24"/>
        </w:rPr>
        <w:t xml:space="preserve"> the</w:t>
      </w:r>
      <w:r w:rsidRPr="004B7FC1">
        <w:rPr>
          <w:rFonts w:ascii="GHEA Grapalat" w:hAnsi="GHEA Grapalat"/>
          <w:color w:val="000000"/>
          <w:sz w:val="24"/>
          <w:szCs w:val="24"/>
        </w:rPr>
        <w:t xml:space="preserve"> </w:t>
      </w:r>
      <w:r w:rsidR="00E868E7" w:rsidRPr="004B7FC1">
        <w:rPr>
          <w:rFonts w:ascii="GHEA Grapalat" w:hAnsi="GHEA Grapalat"/>
          <w:color w:val="000000"/>
          <w:sz w:val="24"/>
          <w:szCs w:val="24"/>
        </w:rPr>
        <w:t xml:space="preserve">copy </w:t>
      </w:r>
      <w:r w:rsidRPr="004B7FC1">
        <w:rPr>
          <w:rFonts w:ascii="GHEA Grapalat" w:hAnsi="GHEA Grapalat"/>
          <w:color w:val="000000"/>
          <w:sz w:val="24"/>
          <w:szCs w:val="24"/>
        </w:rPr>
        <w:t xml:space="preserve">of the document certifying the </w:t>
      </w:r>
      <w:r w:rsidR="00ED7B7D"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shall enter into force after duly informing about the decision on issuing a </w:t>
      </w:r>
      <w:r w:rsidR="00006C80" w:rsidRPr="004B7FC1">
        <w:rPr>
          <w:rFonts w:ascii="GHEA Grapalat" w:hAnsi="GHEA Grapalat"/>
          <w:color w:val="000000"/>
          <w:sz w:val="24"/>
          <w:szCs w:val="24"/>
        </w:rPr>
        <w:t xml:space="preserve">permit or the </w:t>
      </w:r>
      <w:r w:rsidRPr="004B7FC1">
        <w:rPr>
          <w:rFonts w:ascii="GHEA Grapalat" w:hAnsi="GHEA Grapalat"/>
          <w:color w:val="000000"/>
          <w:sz w:val="24"/>
          <w:szCs w:val="24"/>
        </w:rPr>
        <w:t xml:space="preserve">copy of the document certifying the </w:t>
      </w:r>
      <w:r w:rsidR="00B3631A"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and where the applicant pays the state duty after being duly informed about the decision on issuing a </w:t>
      </w:r>
      <w:r w:rsidR="00E611D3" w:rsidRPr="004B7FC1">
        <w:rPr>
          <w:rFonts w:ascii="GHEA Grapalat" w:hAnsi="GHEA Grapalat"/>
          <w:color w:val="000000"/>
          <w:sz w:val="24"/>
          <w:szCs w:val="24"/>
        </w:rPr>
        <w:t xml:space="preserve">permit or the </w:t>
      </w:r>
      <w:r w:rsidRPr="004B7FC1">
        <w:rPr>
          <w:rFonts w:ascii="GHEA Grapalat" w:hAnsi="GHEA Grapalat"/>
          <w:color w:val="000000"/>
          <w:sz w:val="24"/>
          <w:szCs w:val="24"/>
        </w:rPr>
        <w:t xml:space="preserve">copy of the document certifying the </w:t>
      </w:r>
      <w:r w:rsidR="009F5E1F" w:rsidRPr="004B7FC1">
        <w:rPr>
          <w:rFonts w:ascii="GHEA Grapalat" w:hAnsi="GHEA Grapalat"/>
          <w:color w:val="000000"/>
          <w:sz w:val="24"/>
          <w:szCs w:val="24"/>
        </w:rPr>
        <w:t>title over a</w:t>
      </w:r>
      <w:r w:rsidRPr="004B7FC1">
        <w:rPr>
          <w:rFonts w:ascii="GHEA Grapalat" w:hAnsi="GHEA Grapalat"/>
          <w:color w:val="000000"/>
          <w:sz w:val="24"/>
          <w:szCs w:val="24"/>
        </w:rPr>
        <w:t xml:space="preserve"> permit - on the day of payment of the state duty by the applicant.</w:t>
      </w:r>
      <w:r w:rsidR="004B7FC1">
        <w:rPr>
          <w:rFonts w:ascii="GHEA Grapalat" w:hAnsi="GHEA Grapalat"/>
          <w:color w:val="000000"/>
          <w:sz w:val="24"/>
          <w:szCs w:val="24"/>
        </w:rPr>
        <w:t xml:space="preserve"> </w:t>
      </w:r>
      <w:r w:rsidRPr="004B7FC1">
        <w:rPr>
          <w:rFonts w:ascii="GHEA Grapalat" w:hAnsi="GHEA Grapalat"/>
          <w:color w:val="000000"/>
          <w:sz w:val="24"/>
          <w:szCs w:val="24"/>
        </w:rPr>
        <w:t xml:space="preserve">Where the applicant fails to pay the state duty within the time period provided for by part 6 of this Article, the relevant decision adopted by the authorised body shall be </w:t>
      </w:r>
      <w:r w:rsidR="00B0327C" w:rsidRPr="004B7FC1">
        <w:rPr>
          <w:rFonts w:ascii="GHEA Grapalat" w:hAnsi="GHEA Grapalat"/>
          <w:color w:val="000000"/>
          <w:sz w:val="24"/>
          <w:szCs w:val="24"/>
        </w:rPr>
        <w:t>cancelled</w:t>
      </w:r>
      <w:r w:rsidRPr="004B7FC1">
        <w:rPr>
          <w:rFonts w:ascii="GHEA Grapalat" w:hAnsi="GHEA Grapalat"/>
          <w:color w:val="000000"/>
          <w:sz w:val="24"/>
          <w:szCs w:val="24"/>
        </w:rPr>
        <w:t>.</w:t>
      </w:r>
    </w:p>
    <w:p w:rsidR="00990C05" w:rsidRPr="004B7FC1" w:rsidRDefault="00C83787" w:rsidP="00BF162D">
      <w:pPr>
        <w:widowControl w:val="0"/>
        <w:shd w:val="clear" w:color="auto" w:fill="FFFFFF"/>
        <w:spacing w:after="160" w:line="346" w:lineRule="auto"/>
        <w:ind w:left="567"/>
        <w:jc w:val="both"/>
        <w:rPr>
          <w:rFonts w:ascii="GHEA Grapalat" w:eastAsia="Times New Roman" w:hAnsi="GHEA Grapalat" w:cs="Times New Roman"/>
          <w:color w:val="000000"/>
          <w:sz w:val="24"/>
          <w:szCs w:val="24"/>
        </w:rPr>
      </w:pPr>
      <w:r w:rsidRPr="00BF162D">
        <w:rPr>
          <w:rFonts w:ascii="GHEA Grapalat" w:hAnsi="GHEA Grapalat"/>
          <w:b/>
          <w:i/>
          <w:spacing w:val="4"/>
          <w:sz w:val="24"/>
          <w:szCs w:val="24"/>
        </w:rPr>
        <w:t>(Article 10 supplemented</w:t>
      </w:r>
      <w:r w:rsidR="00C16585" w:rsidRPr="00BF162D">
        <w:rPr>
          <w:rFonts w:ascii="GHEA Grapalat" w:hAnsi="GHEA Grapalat"/>
          <w:b/>
          <w:i/>
          <w:spacing w:val="4"/>
          <w:sz w:val="24"/>
          <w:szCs w:val="24"/>
        </w:rPr>
        <w:t>,</w:t>
      </w:r>
      <w:r w:rsidRPr="00BF162D">
        <w:rPr>
          <w:rFonts w:ascii="GHEA Grapalat" w:hAnsi="GHEA Grapalat"/>
          <w:b/>
          <w:i/>
          <w:spacing w:val="4"/>
          <w:sz w:val="24"/>
          <w:szCs w:val="24"/>
        </w:rPr>
        <w:t xml:space="preserve"> amended by</w:t>
      </w:r>
      <w:r w:rsidRPr="00BF162D">
        <w:rPr>
          <w:rFonts w:ascii="Arial" w:hAnsi="Arial"/>
          <w:b/>
          <w:i/>
          <w:color w:val="000000"/>
          <w:spacing w:val="4"/>
          <w:sz w:val="24"/>
          <w:szCs w:val="24"/>
        </w:rPr>
        <w:t> </w:t>
      </w:r>
      <w:r w:rsidRPr="00BF162D">
        <w:rPr>
          <w:rFonts w:ascii="GHEA Grapalat" w:hAnsi="GHEA Grapalat"/>
          <w:b/>
          <w:i/>
          <w:spacing w:val="4"/>
          <w:sz w:val="24"/>
          <w:szCs w:val="24"/>
        </w:rPr>
        <w:t>HO-180-N of 11 September 2012, HO-122-N of 29 June</w:t>
      </w:r>
      <w:r w:rsidRPr="004B7FC1">
        <w:rPr>
          <w:rFonts w:ascii="GHEA Grapalat" w:hAnsi="GHEA Grapalat"/>
          <w:b/>
          <w:i/>
          <w:sz w:val="24"/>
          <w:szCs w:val="24"/>
        </w:rPr>
        <w:t xml:space="preserve"> 2016)</w:t>
      </w:r>
    </w:p>
    <w:p w:rsidR="00990C05" w:rsidRPr="004B7FC1" w:rsidRDefault="00990C05" w:rsidP="00BF162D">
      <w:pPr>
        <w:widowControl w:val="0"/>
        <w:shd w:val="clear" w:color="auto" w:fill="FFFFFF"/>
        <w:spacing w:after="160" w:line="346"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BF162D">
            <w:pPr>
              <w:widowControl w:val="0"/>
              <w:spacing w:after="160" w:line="346"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11.</w:t>
            </w:r>
          </w:p>
        </w:tc>
        <w:tc>
          <w:tcPr>
            <w:tcW w:w="0" w:type="auto"/>
            <w:shd w:val="clear" w:color="auto" w:fill="FFFFFF"/>
            <w:hideMark/>
          </w:tcPr>
          <w:p w:rsidR="00990C05" w:rsidRPr="004B7FC1" w:rsidRDefault="00C83787" w:rsidP="00BF162D">
            <w:pPr>
              <w:widowControl w:val="0"/>
              <w:spacing w:after="160" w:line="346"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Rejecting an application, suspending and terminating a permit</w:t>
            </w:r>
            <w:r w:rsidR="004B7FC1">
              <w:rPr>
                <w:rFonts w:ascii="GHEA Grapalat" w:hAnsi="GHEA Grapalat"/>
                <w:b/>
                <w:color w:val="000000"/>
                <w:sz w:val="24"/>
                <w:szCs w:val="24"/>
              </w:rPr>
              <w:t xml:space="preserve"> </w:t>
            </w:r>
          </w:p>
        </w:tc>
      </w:tr>
    </w:tbl>
    <w:p w:rsidR="00990C05" w:rsidRPr="004B7FC1" w:rsidRDefault="00C83787" w:rsidP="00BF162D">
      <w:pPr>
        <w:widowControl w:val="0"/>
        <w:shd w:val="clear" w:color="auto" w:fill="FFFFFF"/>
        <w:tabs>
          <w:tab w:val="left" w:pos="567"/>
        </w:tabs>
        <w:spacing w:after="160" w:line="346"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r w:rsidRPr="004B7FC1">
        <w:rPr>
          <w:rFonts w:ascii="GHEA Grapalat" w:hAnsi="GHEA Grapalat"/>
          <w:color w:val="000000"/>
          <w:sz w:val="24"/>
          <w:szCs w:val="24"/>
        </w:rPr>
        <w:t>The ground</w:t>
      </w:r>
      <w:r w:rsidR="00447433" w:rsidRPr="004B7FC1">
        <w:rPr>
          <w:rFonts w:ascii="GHEA Grapalat" w:hAnsi="GHEA Grapalat"/>
          <w:color w:val="000000"/>
          <w:sz w:val="24"/>
          <w:szCs w:val="24"/>
        </w:rPr>
        <w:t>s</w:t>
      </w:r>
      <w:r w:rsidRPr="004B7FC1">
        <w:rPr>
          <w:rFonts w:ascii="GHEA Grapalat" w:hAnsi="GHEA Grapalat"/>
          <w:color w:val="000000"/>
          <w:sz w:val="24"/>
          <w:szCs w:val="24"/>
        </w:rPr>
        <w:t xml:space="preserve"> for rejecting an application shall be the following: </w:t>
      </w:r>
    </w:p>
    <w:p w:rsidR="00990C05" w:rsidRPr="004B7FC1" w:rsidRDefault="00C83787" w:rsidP="00BF162D">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proofErr w:type="gramStart"/>
      <w:r w:rsidRPr="004B7FC1">
        <w:rPr>
          <w:rFonts w:ascii="GHEA Grapalat" w:hAnsi="GHEA Grapalat"/>
          <w:color w:val="000000"/>
          <w:sz w:val="24"/>
          <w:szCs w:val="24"/>
        </w:rPr>
        <w:t>the</w:t>
      </w:r>
      <w:proofErr w:type="gramEnd"/>
      <w:r w:rsidRPr="004B7FC1">
        <w:rPr>
          <w:rFonts w:ascii="GHEA Grapalat" w:hAnsi="GHEA Grapalat"/>
          <w:color w:val="000000"/>
          <w:sz w:val="24"/>
          <w:szCs w:val="24"/>
        </w:rPr>
        <w:t xml:space="preserve"> documents submitted by the exporting or transferring entity are incomplete;</w:t>
      </w:r>
    </w:p>
    <w:p w:rsidR="00990C05" w:rsidRPr="004B7FC1" w:rsidRDefault="00C83787" w:rsidP="00BF162D">
      <w:pPr>
        <w:widowControl w:val="0"/>
        <w:shd w:val="clear" w:color="auto" w:fill="FFFFFF"/>
        <w:tabs>
          <w:tab w:val="left" w:pos="1134"/>
        </w:tabs>
        <w:spacing w:after="160" w:line="346"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BF162D">
        <w:rPr>
          <w:rFonts w:ascii="GHEA Grapalat" w:hAnsi="GHEA Grapalat"/>
          <w:color w:val="000000"/>
          <w:sz w:val="24"/>
          <w:szCs w:val="24"/>
        </w:rPr>
        <w:tab/>
      </w:r>
      <w:proofErr w:type="gramStart"/>
      <w:r w:rsidRPr="004B7FC1">
        <w:rPr>
          <w:rFonts w:ascii="GHEA Grapalat" w:hAnsi="GHEA Grapalat"/>
          <w:color w:val="000000"/>
          <w:sz w:val="24"/>
          <w:szCs w:val="24"/>
        </w:rPr>
        <w:t>the</w:t>
      </w:r>
      <w:proofErr w:type="gramEnd"/>
      <w:r w:rsidRPr="004B7FC1">
        <w:rPr>
          <w:rFonts w:ascii="GHEA Grapalat" w:hAnsi="GHEA Grapalat"/>
          <w:color w:val="000000"/>
          <w:sz w:val="24"/>
          <w:szCs w:val="24"/>
        </w:rPr>
        <w:t xml:space="preserve"> documents submitted by the exporting or transferring entity are false;</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proofErr w:type="gramStart"/>
      <w:r w:rsidRPr="004B7FC1">
        <w:rPr>
          <w:rFonts w:ascii="GHEA Grapalat" w:hAnsi="GHEA Grapalat"/>
          <w:color w:val="000000"/>
          <w:sz w:val="24"/>
          <w:szCs w:val="24"/>
        </w:rPr>
        <w:t>there</w:t>
      </w:r>
      <w:proofErr w:type="gramEnd"/>
      <w:r w:rsidRPr="004B7FC1">
        <w:rPr>
          <w:rFonts w:ascii="GHEA Grapalat" w:hAnsi="GHEA Grapalat"/>
          <w:color w:val="000000"/>
          <w:sz w:val="24"/>
          <w:szCs w:val="24"/>
        </w:rPr>
        <w:t xml:space="preserve"> is contradiction between the planned export or transfer operations and the </w:t>
      </w:r>
      <w:r w:rsidR="00CC6A3D" w:rsidRPr="004B7FC1">
        <w:rPr>
          <w:rFonts w:ascii="GHEA Grapalat" w:hAnsi="GHEA Grapalat"/>
          <w:color w:val="000000"/>
          <w:sz w:val="24"/>
          <w:szCs w:val="24"/>
        </w:rPr>
        <w:t>purposes</w:t>
      </w:r>
      <w:r w:rsidRPr="004B7FC1">
        <w:rPr>
          <w:rFonts w:ascii="GHEA Grapalat" w:hAnsi="GHEA Grapalat"/>
          <w:color w:val="000000"/>
          <w:sz w:val="24"/>
          <w:szCs w:val="24"/>
        </w:rPr>
        <w:t xml:space="preserve"> provided for by </w:t>
      </w:r>
      <w:r w:rsidR="0090788C" w:rsidRPr="004B7FC1">
        <w:rPr>
          <w:rFonts w:ascii="GHEA Grapalat" w:hAnsi="GHEA Grapalat"/>
          <w:color w:val="000000"/>
          <w:sz w:val="24"/>
          <w:szCs w:val="24"/>
        </w:rPr>
        <w:t>Article</w:t>
      </w:r>
      <w:r w:rsidRPr="004B7FC1">
        <w:rPr>
          <w:rFonts w:ascii="GHEA Grapalat" w:hAnsi="GHEA Grapalat"/>
          <w:color w:val="000000"/>
          <w:sz w:val="24"/>
          <w:szCs w:val="24"/>
        </w:rPr>
        <w:t xml:space="preserve"> 5 of this Law.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BF162D">
        <w:rPr>
          <w:rFonts w:ascii="GHEA Grapalat" w:hAnsi="GHEA Grapalat"/>
          <w:color w:val="000000"/>
          <w:sz w:val="24"/>
          <w:szCs w:val="24"/>
        </w:rPr>
        <w:tab/>
      </w:r>
      <w:r w:rsidRPr="004B7FC1">
        <w:rPr>
          <w:rFonts w:ascii="GHEA Grapalat" w:hAnsi="GHEA Grapalat"/>
          <w:color w:val="000000"/>
          <w:sz w:val="24"/>
          <w:szCs w:val="24"/>
        </w:rPr>
        <w:t>The authorised body shall, within three working days following the receipt of the application, check the completeness of documents</w:t>
      </w:r>
      <w:r w:rsidR="00603645" w:rsidRPr="004B7FC1">
        <w:rPr>
          <w:rFonts w:ascii="GHEA Grapalat" w:hAnsi="GHEA Grapalat"/>
          <w:color w:val="000000"/>
          <w:sz w:val="24"/>
          <w:szCs w:val="24"/>
        </w:rPr>
        <w:t>,</w:t>
      </w:r>
      <w:r w:rsidRPr="004B7FC1">
        <w:rPr>
          <w:rFonts w:ascii="GHEA Grapalat" w:hAnsi="GHEA Grapalat"/>
          <w:color w:val="000000"/>
          <w:sz w:val="24"/>
          <w:szCs w:val="24"/>
        </w:rPr>
        <w:t xml:space="preserve"> and where the documents are incomplete, </w:t>
      </w:r>
      <w:r w:rsidR="009757ED" w:rsidRPr="004B7FC1">
        <w:rPr>
          <w:rFonts w:ascii="GHEA Grapalat" w:hAnsi="GHEA Grapalat"/>
          <w:color w:val="000000"/>
          <w:sz w:val="24"/>
          <w:szCs w:val="24"/>
        </w:rPr>
        <w:t xml:space="preserve">the authorised body shall </w:t>
      </w:r>
      <w:r w:rsidRPr="004B7FC1">
        <w:rPr>
          <w:rFonts w:ascii="GHEA Grapalat" w:hAnsi="GHEA Grapalat"/>
          <w:color w:val="000000"/>
          <w:sz w:val="24"/>
          <w:szCs w:val="24"/>
        </w:rPr>
        <w:t>duly inform the person having submitted the application</w:t>
      </w:r>
      <w:r w:rsidR="00603645" w:rsidRPr="004B7FC1">
        <w:rPr>
          <w:rFonts w:ascii="GHEA Grapalat" w:hAnsi="GHEA Grapalat"/>
          <w:color w:val="000000"/>
          <w:sz w:val="24"/>
          <w:szCs w:val="24"/>
        </w:rPr>
        <w:t>,</w:t>
      </w:r>
      <w:r w:rsidRPr="004B7FC1">
        <w:rPr>
          <w:rFonts w:ascii="GHEA Grapalat" w:hAnsi="GHEA Grapalat"/>
          <w:color w:val="000000"/>
          <w:sz w:val="24"/>
          <w:szCs w:val="24"/>
        </w:rPr>
        <w:t xml:space="preserve"> </w:t>
      </w:r>
      <w:r w:rsidR="00D44844" w:rsidRPr="004B7FC1">
        <w:rPr>
          <w:rFonts w:ascii="GHEA Grapalat" w:hAnsi="GHEA Grapalat"/>
          <w:color w:val="000000"/>
          <w:sz w:val="24"/>
          <w:szCs w:val="24"/>
        </w:rPr>
        <w:t>by</w:t>
      </w:r>
      <w:r w:rsidRPr="004B7FC1">
        <w:rPr>
          <w:rFonts w:ascii="GHEA Grapalat" w:hAnsi="GHEA Grapalat"/>
          <w:color w:val="000000"/>
          <w:sz w:val="24"/>
          <w:szCs w:val="24"/>
        </w:rPr>
        <w:t xml:space="preserve"> request</w:t>
      </w:r>
      <w:r w:rsidR="00D44844" w:rsidRPr="004B7FC1">
        <w:rPr>
          <w:rFonts w:ascii="GHEA Grapalat" w:hAnsi="GHEA Grapalat"/>
          <w:color w:val="000000"/>
          <w:sz w:val="24"/>
          <w:szCs w:val="24"/>
        </w:rPr>
        <w:t>ing</w:t>
      </w:r>
      <w:r w:rsidRPr="004B7FC1">
        <w:rPr>
          <w:rFonts w:ascii="GHEA Grapalat" w:hAnsi="GHEA Grapalat"/>
          <w:color w:val="000000"/>
          <w:sz w:val="24"/>
          <w:szCs w:val="24"/>
        </w:rPr>
        <w:t xml:space="preserve"> to eliminate the deficiencies </w:t>
      </w:r>
      <w:r w:rsidR="002823E3" w:rsidRPr="004B7FC1">
        <w:rPr>
          <w:rFonts w:ascii="GHEA Grapalat" w:hAnsi="GHEA Grapalat"/>
          <w:color w:val="000000"/>
          <w:sz w:val="24"/>
          <w:szCs w:val="24"/>
        </w:rPr>
        <w:t>specified</w:t>
      </w:r>
      <w:r w:rsidRPr="004B7FC1">
        <w:rPr>
          <w:rFonts w:ascii="GHEA Grapalat" w:hAnsi="GHEA Grapalat"/>
          <w:color w:val="000000"/>
          <w:sz w:val="24"/>
          <w:szCs w:val="24"/>
        </w:rPr>
        <w:t xml:space="preserve"> by the authorised body. The process of consideration of the application by the authorised body shall be suspended </w:t>
      </w:r>
      <w:r w:rsidR="00BD72D5" w:rsidRPr="004B7FC1">
        <w:rPr>
          <w:rFonts w:ascii="GHEA Grapalat" w:hAnsi="GHEA Grapalat"/>
          <w:color w:val="000000"/>
          <w:sz w:val="24"/>
          <w:szCs w:val="24"/>
        </w:rPr>
        <w:t>un</w:t>
      </w:r>
      <w:r w:rsidRPr="004B7FC1">
        <w:rPr>
          <w:rFonts w:ascii="GHEA Grapalat" w:hAnsi="GHEA Grapalat"/>
          <w:color w:val="000000"/>
          <w:sz w:val="24"/>
          <w:szCs w:val="24"/>
        </w:rPr>
        <w:t xml:space="preserve">til </w:t>
      </w:r>
      <w:r w:rsidR="00A077E4" w:rsidRPr="004B7FC1">
        <w:rPr>
          <w:rFonts w:ascii="GHEA Grapalat" w:hAnsi="GHEA Grapalat"/>
          <w:color w:val="000000"/>
          <w:sz w:val="24"/>
          <w:szCs w:val="24"/>
        </w:rPr>
        <w:t xml:space="preserve">the person having submitted the application eliminates </w:t>
      </w:r>
      <w:r w:rsidRPr="004B7FC1">
        <w:rPr>
          <w:rFonts w:ascii="GHEA Grapalat" w:hAnsi="GHEA Grapalat"/>
          <w:color w:val="000000"/>
          <w:sz w:val="24"/>
          <w:szCs w:val="24"/>
        </w:rPr>
        <w:t>the deficiencies</w:t>
      </w:r>
      <w:r w:rsidR="009706B2" w:rsidRPr="004B7FC1">
        <w:rPr>
          <w:rFonts w:ascii="GHEA Grapalat" w:hAnsi="GHEA Grapalat"/>
          <w:color w:val="000000"/>
          <w:sz w:val="24"/>
          <w:szCs w:val="24"/>
        </w:rPr>
        <w:t xml:space="preserve"> in</w:t>
      </w:r>
      <w:r w:rsidRPr="004B7FC1">
        <w:rPr>
          <w:rFonts w:ascii="GHEA Grapalat" w:hAnsi="GHEA Grapalat"/>
          <w:color w:val="000000"/>
          <w:sz w:val="24"/>
          <w:szCs w:val="24"/>
        </w:rPr>
        <w:t xml:space="preserve"> the documents. Where the application for obtaining a permit is rejected based on the grounds prescribed by points 2 and 3 of part 1 of this Article or the person having submitted the application fails to eliminate the deficiencies of the documents submitted thereby within the time period established by this part, the authorised body shall, within two working days following the adoption of the decision on rejecting the application, duly inform the person having submitted the application </w:t>
      </w:r>
      <w:r w:rsidR="00E0164C" w:rsidRPr="004B7FC1">
        <w:rPr>
          <w:rFonts w:ascii="GHEA Grapalat" w:hAnsi="GHEA Grapalat"/>
          <w:color w:val="000000"/>
          <w:sz w:val="24"/>
          <w:szCs w:val="24"/>
        </w:rPr>
        <w:t>o</w:t>
      </w:r>
      <w:r w:rsidR="00A23D5B" w:rsidRPr="004B7FC1">
        <w:rPr>
          <w:rFonts w:ascii="GHEA Grapalat" w:hAnsi="GHEA Grapalat"/>
          <w:color w:val="000000"/>
          <w:sz w:val="24"/>
          <w:szCs w:val="24"/>
        </w:rPr>
        <w:t>f</w:t>
      </w:r>
      <w:r w:rsidRPr="004B7FC1">
        <w:rPr>
          <w:rFonts w:ascii="GHEA Grapalat" w:hAnsi="GHEA Grapalat"/>
          <w:color w:val="000000"/>
          <w:sz w:val="24"/>
          <w:szCs w:val="24"/>
        </w:rPr>
        <w:t xml:space="preserve"> the grounds for rejection.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r w:rsidRPr="004B7FC1">
        <w:rPr>
          <w:rFonts w:ascii="GHEA Grapalat" w:hAnsi="GHEA Grapalat"/>
          <w:color w:val="000000"/>
          <w:sz w:val="24"/>
          <w:szCs w:val="24"/>
        </w:rPr>
        <w:t xml:space="preserve">The permit shall be suspended by the authorised body, if circumstances have emerged where contradictions may arise between the export of the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or the transfer of the controlled intangible </w:t>
      </w:r>
      <w:r w:rsidR="00AB4DD7" w:rsidRPr="004B7FC1">
        <w:rPr>
          <w:rFonts w:ascii="GHEA Grapalat" w:hAnsi="GHEA Grapalat"/>
          <w:color w:val="000000"/>
          <w:sz w:val="24"/>
          <w:szCs w:val="24"/>
        </w:rPr>
        <w:t>valu</w:t>
      </w:r>
      <w:r w:rsidRPr="004B7FC1">
        <w:rPr>
          <w:rFonts w:ascii="GHEA Grapalat" w:hAnsi="GHEA Grapalat"/>
          <w:color w:val="000000"/>
          <w:sz w:val="24"/>
          <w:szCs w:val="24"/>
        </w:rPr>
        <w:t xml:space="preserve">es and the </w:t>
      </w:r>
      <w:r w:rsidR="009501E0" w:rsidRPr="004B7FC1">
        <w:rPr>
          <w:rFonts w:ascii="GHEA Grapalat" w:hAnsi="GHEA Grapalat"/>
          <w:color w:val="000000"/>
          <w:sz w:val="24"/>
          <w:szCs w:val="24"/>
        </w:rPr>
        <w:t>purposes</w:t>
      </w:r>
      <w:r w:rsidRPr="004B7FC1">
        <w:rPr>
          <w:rFonts w:ascii="GHEA Grapalat" w:hAnsi="GHEA Grapalat"/>
          <w:color w:val="000000"/>
          <w:sz w:val="24"/>
          <w:szCs w:val="24"/>
        </w:rPr>
        <w:t xml:space="preserve"> provided for by Article 5 of this Law. Following the adoption of the decision on suspension of the permit, as well as on lifting the suspension, the authorised body shall, within two working days, duly inform the exporting or transferring entities thereon. Suspension of the permit may not last more than 30 calendar days.</w:t>
      </w:r>
      <w:r w:rsidR="004B7FC1">
        <w:rPr>
          <w:rFonts w:ascii="GHEA Grapalat" w:hAnsi="GHEA Grapalat"/>
          <w:color w:val="000000"/>
          <w:sz w:val="24"/>
          <w:szCs w:val="24"/>
        </w:rPr>
        <w:t xml:space="preserve"> </w:t>
      </w:r>
      <w:r w:rsidRPr="004B7FC1">
        <w:rPr>
          <w:rFonts w:ascii="GHEA Grapalat" w:hAnsi="GHEA Grapalat"/>
          <w:color w:val="000000"/>
          <w:sz w:val="24"/>
          <w:szCs w:val="24"/>
        </w:rPr>
        <w:t>Where no notification by the authorised body on termination of the permit is received upon the expiration of the indicated time period, the exporting or transferring entity shall obtain the right to continue export or transfer operations.</w:t>
      </w:r>
      <w:r w:rsidR="004B7FC1">
        <w:rPr>
          <w:rFonts w:ascii="GHEA Grapalat" w:hAnsi="GHEA Grapalat"/>
          <w:color w:val="000000"/>
          <w:sz w:val="24"/>
          <w:szCs w:val="24"/>
        </w:rPr>
        <w:t xml:space="preserve">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BF162D">
        <w:rPr>
          <w:rFonts w:ascii="GHEA Grapalat" w:hAnsi="GHEA Grapalat"/>
          <w:color w:val="000000"/>
          <w:sz w:val="24"/>
          <w:szCs w:val="24"/>
        </w:rPr>
        <w:tab/>
      </w:r>
      <w:r w:rsidRPr="004B7FC1">
        <w:rPr>
          <w:rFonts w:ascii="GHEA Grapalat" w:hAnsi="GHEA Grapalat"/>
          <w:color w:val="000000"/>
          <w:sz w:val="24"/>
          <w:szCs w:val="24"/>
        </w:rPr>
        <w:t>The authorised body shall terminate the permit in the following cases:</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proofErr w:type="gramStart"/>
      <w:r w:rsidRPr="004B7FC1">
        <w:rPr>
          <w:rFonts w:ascii="GHEA Grapalat" w:hAnsi="GHEA Grapalat"/>
          <w:color w:val="000000"/>
          <w:sz w:val="24"/>
          <w:szCs w:val="24"/>
        </w:rPr>
        <w:t>based</w:t>
      </w:r>
      <w:proofErr w:type="gramEnd"/>
      <w:r w:rsidRPr="004B7FC1">
        <w:rPr>
          <w:rFonts w:ascii="GHEA Grapalat" w:hAnsi="GHEA Grapalat"/>
          <w:color w:val="000000"/>
          <w:sz w:val="24"/>
          <w:szCs w:val="24"/>
        </w:rPr>
        <w:t xml:space="preserve"> on the application of the exporting or transferring entity; </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BF162D">
        <w:rPr>
          <w:rFonts w:ascii="GHEA Grapalat" w:hAnsi="GHEA Grapalat"/>
          <w:color w:val="000000"/>
          <w:sz w:val="24"/>
          <w:szCs w:val="24"/>
        </w:rPr>
        <w:tab/>
      </w:r>
      <w:proofErr w:type="gramStart"/>
      <w:r w:rsidRPr="004B7FC1">
        <w:rPr>
          <w:rFonts w:ascii="GHEA Grapalat" w:hAnsi="GHEA Grapalat"/>
          <w:color w:val="000000"/>
          <w:sz w:val="24"/>
          <w:szCs w:val="24"/>
        </w:rPr>
        <w:t>liquidation</w:t>
      </w:r>
      <w:proofErr w:type="gramEnd"/>
      <w:r w:rsidRPr="004B7FC1">
        <w:rPr>
          <w:rFonts w:ascii="GHEA Grapalat" w:hAnsi="GHEA Grapalat"/>
          <w:color w:val="000000"/>
          <w:sz w:val="24"/>
          <w:szCs w:val="24"/>
        </w:rPr>
        <w:t xml:space="preserve"> or death of the exporting or transferring entity; </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proofErr w:type="gramStart"/>
      <w:r w:rsidRPr="004B7FC1">
        <w:rPr>
          <w:rFonts w:ascii="GHEA Grapalat" w:hAnsi="GHEA Grapalat"/>
          <w:color w:val="000000"/>
          <w:sz w:val="24"/>
          <w:szCs w:val="24"/>
        </w:rPr>
        <w:t>if</w:t>
      </w:r>
      <w:proofErr w:type="gramEnd"/>
      <w:r w:rsidRPr="004B7FC1">
        <w:rPr>
          <w:rFonts w:ascii="GHEA Grapalat" w:hAnsi="GHEA Grapalat"/>
          <w:color w:val="000000"/>
          <w:sz w:val="24"/>
          <w:szCs w:val="24"/>
        </w:rPr>
        <w:t xml:space="preserve"> it </w:t>
      </w:r>
      <w:r w:rsidR="004B6C56" w:rsidRPr="004B7FC1">
        <w:rPr>
          <w:rFonts w:ascii="GHEA Grapalat" w:hAnsi="GHEA Grapalat"/>
          <w:color w:val="000000"/>
          <w:sz w:val="24"/>
          <w:szCs w:val="24"/>
        </w:rPr>
        <w:t>has been</w:t>
      </w:r>
      <w:r w:rsidRPr="004B7FC1">
        <w:rPr>
          <w:rFonts w:ascii="GHEA Grapalat" w:hAnsi="GHEA Grapalat"/>
          <w:color w:val="000000"/>
          <w:sz w:val="24"/>
          <w:szCs w:val="24"/>
        </w:rPr>
        <w:t xml:space="preserve"> established that the person submitted false or incomplete documents </w:t>
      </w:r>
      <w:r w:rsidR="007933EC" w:rsidRPr="004B7FC1">
        <w:rPr>
          <w:rFonts w:ascii="GHEA Grapalat" w:hAnsi="GHEA Grapalat"/>
          <w:color w:val="000000"/>
          <w:sz w:val="24"/>
          <w:szCs w:val="24"/>
        </w:rPr>
        <w:t>at the time of</w:t>
      </w:r>
      <w:r w:rsidRPr="004B7FC1">
        <w:rPr>
          <w:rFonts w:ascii="GHEA Grapalat" w:hAnsi="GHEA Grapalat"/>
          <w:color w:val="000000"/>
          <w:sz w:val="24"/>
          <w:szCs w:val="24"/>
        </w:rPr>
        <w:t xml:space="preserve"> obtaining the permit;</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BF162D">
        <w:rPr>
          <w:rFonts w:ascii="GHEA Grapalat" w:hAnsi="GHEA Grapalat"/>
          <w:color w:val="000000"/>
          <w:sz w:val="24"/>
          <w:szCs w:val="24"/>
        </w:rPr>
        <w:tab/>
      </w:r>
      <w:proofErr w:type="gramStart"/>
      <w:r w:rsidRPr="004B7FC1">
        <w:rPr>
          <w:rFonts w:ascii="GHEA Grapalat" w:hAnsi="GHEA Grapalat"/>
          <w:color w:val="000000"/>
          <w:sz w:val="24"/>
          <w:szCs w:val="24"/>
        </w:rPr>
        <w:t>if</w:t>
      </w:r>
      <w:proofErr w:type="gramEnd"/>
      <w:r w:rsidRPr="004B7FC1">
        <w:rPr>
          <w:rFonts w:ascii="GHEA Grapalat" w:hAnsi="GHEA Grapalat"/>
          <w:color w:val="000000"/>
          <w:sz w:val="24"/>
          <w:szCs w:val="24"/>
        </w:rPr>
        <w:t xml:space="preserve"> during the examination of circumstances deemed as the basis for suspension it </w:t>
      </w:r>
      <w:r w:rsidR="00410C57" w:rsidRPr="004B7FC1">
        <w:rPr>
          <w:rFonts w:ascii="GHEA Grapalat" w:hAnsi="GHEA Grapalat"/>
          <w:color w:val="000000"/>
          <w:sz w:val="24"/>
          <w:szCs w:val="24"/>
        </w:rPr>
        <w:t>has been</w:t>
      </w:r>
      <w:r w:rsidRPr="004B7FC1">
        <w:rPr>
          <w:rFonts w:ascii="GHEA Grapalat" w:hAnsi="GHEA Grapalat"/>
          <w:color w:val="000000"/>
          <w:sz w:val="24"/>
          <w:szCs w:val="24"/>
        </w:rPr>
        <w:t xml:space="preserve"> established that there are contradictions between the export of the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or the transfer of the controlled intangible </w:t>
      </w:r>
      <w:r w:rsidR="00AF1517" w:rsidRPr="004B7FC1">
        <w:rPr>
          <w:rFonts w:ascii="GHEA Grapalat" w:hAnsi="GHEA Grapalat"/>
          <w:color w:val="000000"/>
          <w:sz w:val="24"/>
          <w:szCs w:val="24"/>
        </w:rPr>
        <w:t>valu</w:t>
      </w:r>
      <w:r w:rsidRPr="004B7FC1">
        <w:rPr>
          <w:rFonts w:ascii="GHEA Grapalat" w:hAnsi="GHEA Grapalat"/>
          <w:color w:val="000000"/>
          <w:sz w:val="24"/>
          <w:szCs w:val="24"/>
        </w:rPr>
        <w:t xml:space="preserve">es and the </w:t>
      </w:r>
      <w:r w:rsidR="00FC0B38" w:rsidRPr="004B7FC1">
        <w:rPr>
          <w:rFonts w:ascii="GHEA Grapalat" w:hAnsi="GHEA Grapalat"/>
          <w:color w:val="000000"/>
          <w:sz w:val="24"/>
          <w:szCs w:val="24"/>
        </w:rPr>
        <w:t>purposes</w:t>
      </w:r>
      <w:r w:rsidRPr="004B7FC1">
        <w:rPr>
          <w:rFonts w:ascii="GHEA Grapalat" w:hAnsi="GHEA Grapalat"/>
          <w:color w:val="000000"/>
          <w:sz w:val="24"/>
          <w:szCs w:val="24"/>
        </w:rPr>
        <w:t xml:space="preserve"> provided for by Article 5 of this Law;</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(5)</w:t>
      </w:r>
      <w:r w:rsidR="00BF162D">
        <w:rPr>
          <w:rFonts w:ascii="GHEA Grapalat" w:hAnsi="GHEA Grapalat"/>
          <w:color w:val="000000"/>
          <w:sz w:val="24"/>
          <w:szCs w:val="24"/>
        </w:rPr>
        <w:tab/>
      </w:r>
      <w:proofErr w:type="gramStart"/>
      <w:r w:rsidRPr="004B7FC1">
        <w:rPr>
          <w:rFonts w:ascii="GHEA Grapalat" w:hAnsi="GHEA Grapalat"/>
          <w:color w:val="000000"/>
          <w:sz w:val="24"/>
          <w:szCs w:val="24"/>
        </w:rPr>
        <w:t>in</w:t>
      </w:r>
      <w:proofErr w:type="gramEnd"/>
      <w:r w:rsidRPr="004B7FC1">
        <w:rPr>
          <w:rFonts w:ascii="GHEA Grapalat" w:hAnsi="GHEA Grapalat"/>
          <w:color w:val="000000"/>
          <w:sz w:val="24"/>
          <w:szCs w:val="24"/>
        </w:rPr>
        <w:t xml:space="preserve"> case of a breach by the exporting or transferring entity of the requirements of the legal acts regulating the circulation control</w:t>
      </w:r>
      <w:r w:rsidR="001B6BAC" w:rsidRPr="004B7FC1">
        <w:rPr>
          <w:rFonts w:ascii="GHEA Grapalat" w:hAnsi="GHEA Grapalat"/>
          <w:color w:val="000000"/>
          <w:sz w:val="24"/>
          <w:szCs w:val="24"/>
        </w:rPr>
        <w:t>.</w:t>
      </w:r>
      <w:r w:rsidRPr="004B7FC1">
        <w:rPr>
          <w:rFonts w:ascii="GHEA Grapalat" w:hAnsi="GHEA Grapalat"/>
          <w:color w:val="000000"/>
          <w:sz w:val="24"/>
          <w:szCs w:val="24"/>
        </w:rPr>
        <w:t xml:space="preserve">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5.</w:t>
      </w:r>
      <w:r w:rsidR="00BF162D">
        <w:rPr>
          <w:rFonts w:ascii="GHEA Grapalat" w:hAnsi="GHEA Grapalat"/>
          <w:color w:val="000000"/>
          <w:sz w:val="24"/>
          <w:szCs w:val="24"/>
        </w:rPr>
        <w:tab/>
      </w:r>
      <w:r w:rsidRPr="004B7FC1">
        <w:rPr>
          <w:rFonts w:ascii="GHEA Grapalat" w:hAnsi="GHEA Grapalat"/>
          <w:color w:val="000000"/>
          <w:sz w:val="24"/>
          <w:szCs w:val="24"/>
        </w:rPr>
        <w:t xml:space="preserve">The authorised body shall, within two working days following the entry into force of the suspension or termination of the permit prescribed by this Article, duly inform the exporting or transferring entity on </w:t>
      </w:r>
      <w:r w:rsidR="002E0826" w:rsidRPr="004B7FC1">
        <w:rPr>
          <w:rFonts w:ascii="GHEA Grapalat" w:hAnsi="GHEA Grapalat"/>
          <w:color w:val="000000"/>
          <w:sz w:val="24"/>
          <w:szCs w:val="24"/>
        </w:rPr>
        <w:t xml:space="preserve">the </w:t>
      </w:r>
      <w:r w:rsidRPr="004B7FC1">
        <w:rPr>
          <w:rFonts w:ascii="GHEA Grapalat" w:hAnsi="GHEA Grapalat"/>
          <w:color w:val="000000"/>
          <w:sz w:val="24"/>
          <w:szCs w:val="24"/>
        </w:rPr>
        <w:t xml:space="preserve">suspension or termination of the permit, </w:t>
      </w:r>
      <w:r w:rsidR="008A3A70" w:rsidRPr="004B7FC1">
        <w:rPr>
          <w:rFonts w:ascii="GHEA Grapalat" w:hAnsi="GHEA Grapalat"/>
          <w:color w:val="000000"/>
          <w:sz w:val="24"/>
          <w:szCs w:val="24"/>
        </w:rPr>
        <w:t xml:space="preserve">by </w:t>
      </w:r>
      <w:r w:rsidRPr="004B7FC1">
        <w:rPr>
          <w:rFonts w:ascii="GHEA Grapalat" w:hAnsi="GHEA Grapalat"/>
          <w:color w:val="000000"/>
          <w:sz w:val="24"/>
          <w:szCs w:val="24"/>
        </w:rPr>
        <w:t xml:space="preserve">indicating the relevant grounds. </w:t>
      </w:r>
    </w:p>
    <w:p w:rsidR="00990C05" w:rsidRPr="004B7FC1" w:rsidRDefault="00C83787" w:rsidP="00BF162D">
      <w:pPr>
        <w:widowControl w:val="0"/>
        <w:shd w:val="clear" w:color="auto" w:fill="FFFFFF"/>
        <w:tabs>
          <w:tab w:val="left" w:pos="567"/>
        </w:tabs>
        <w:spacing w:after="160" w:line="360" w:lineRule="auto"/>
        <w:ind w:left="567"/>
        <w:jc w:val="both"/>
        <w:rPr>
          <w:rFonts w:ascii="GHEA Grapalat" w:eastAsia="Times New Roman" w:hAnsi="GHEA Grapalat" w:cs="Times New Roman"/>
          <w:color w:val="000000"/>
          <w:sz w:val="24"/>
          <w:szCs w:val="24"/>
        </w:rPr>
      </w:pPr>
      <w:r w:rsidRPr="004B7FC1">
        <w:rPr>
          <w:rFonts w:ascii="GHEA Grapalat" w:hAnsi="GHEA Grapalat"/>
          <w:b/>
          <w:i/>
          <w:color w:val="000000"/>
          <w:sz w:val="24"/>
          <w:szCs w:val="24"/>
        </w:rPr>
        <w:t>(Article 11 edited</w:t>
      </w:r>
      <w:r w:rsidR="006A7F7F" w:rsidRPr="004B7FC1">
        <w:rPr>
          <w:rFonts w:ascii="GHEA Grapalat" w:hAnsi="GHEA Grapalat"/>
          <w:b/>
          <w:i/>
          <w:color w:val="000000"/>
          <w:sz w:val="24"/>
          <w:szCs w:val="24"/>
        </w:rPr>
        <w:t>,</w:t>
      </w:r>
      <w:r w:rsidRPr="004B7FC1">
        <w:rPr>
          <w:rFonts w:ascii="GHEA Grapalat" w:hAnsi="GHEA Grapalat"/>
          <w:b/>
          <w:i/>
          <w:color w:val="000000"/>
          <w:sz w:val="24"/>
          <w:szCs w:val="24"/>
        </w:rPr>
        <w:t xml:space="preserve"> amended by HO-122-N of 29 June 2016)</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lastRenderedPageBreak/>
              <w:t>Article 12.</w:t>
            </w:r>
          </w:p>
        </w:tc>
        <w:tc>
          <w:tcPr>
            <w:tcW w:w="0" w:type="auto"/>
            <w:shd w:val="clear" w:color="auto" w:fill="FFFFFF"/>
            <w:hideMark/>
          </w:tcPr>
          <w:p w:rsidR="00990C05" w:rsidRPr="004B7FC1" w:rsidRDefault="00C83787" w:rsidP="00BF162D">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Notifying on transit transportation of controlled </w:t>
            </w:r>
            <w:r w:rsidR="007B17D3" w:rsidRPr="004B7FC1">
              <w:rPr>
                <w:rFonts w:ascii="GHEA Grapalat" w:hAnsi="GHEA Grapalat"/>
                <w:b/>
                <w:color w:val="000000"/>
                <w:sz w:val="24"/>
                <w:szCs w:val="24"/>
              </w:rPr>
              <w:t>items</w:t>
            </w:r>
            <w:r w:rsidRPr="004B7FC1">
              <w:rPr>
                <w:rFonts w:ascii="GHEA Grapalat" w:hAnsi="GHEA Grapalat"/>
                <w:b/>
                <w:color w:val="000000"/>
                <w:sz w:val="24"/>
                <w:szCs w:val="24"/>
              </w:rPr>
              <w:t xml:space="preserve"> </w:t>
            </w:r>
          </w:p>
        </w:tc>
      </w:tr>
    </w:tbl>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r w:rsidRPr="004B7FC1">
        <w:rPr>
          <w:rFonts w:ascii="GHEA Grapalat" w:hAnsi="GHEA Grapalat"/>
          <w:color w:val="000000"/>
          <w:sz w:val="24"/>
          <w:szCs w:val="24"/>
        </w:rPr>
        <w:t xml:space="preserve">Transit transportation of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through the territory of the Republic of Armenia shall be carried out based on preliminary notification on transit transportation. The notification shall be submitted to the authorised body at least 25 working days prior to the </w:t>
      </w:r>
      <w:r w:rsidR="00F70C03" w:rsidRPr="004B7FC1">
        <w:rPr>
          <w:rFonts w:ascii="GHEA Grapalat" w:hAnsi="GHEA Grapalat"/>
          <w:color w:val="000000"/>
          <w:sz w:val="24"/>
          <w:szCs w:val="24"/>
        </w:rPr>
        <w:t xml:space="preserve">determined </w:t>
      </w:r>
      <w:r w:rsidR="001D1033" w:rsidRPr="004B7FC1">
        <w:rPr>
          <w:rFonts w:ascii="GHEA Grapalat" w:hAnsi="GHEA Grapalat"/>
          <w:color w:val="000000"/>
          <w:sz w:val="24"/>
          <w:szCs w:val="24"/>
        </w:rPr>
        <w:t>date</w:t>
      </w:r>
      <w:r w:rsidR="00DA325B" w:rsidRPr="004B7FC1">
        <w:rPr>
          <w:rFonts w:ascii="GHEA Grapalat" w:hAnsi="GHEA Grapalat"/>
          <w:color w:val="000000"/>
          <w:sz w:val="24"/>
          <w:szCs w:val="24"/>
        </w:rPr>
        <w:t xml:space="preserve"> when</w:t>
      </w:r>
      <w:r w:rsidRPr="004B7FC1">
        <w:rPr>
          <w:rFonts w:ascii="GHEA Grapalat" w:hAnsi="GHEA Grapalat"/>
          <w:color w:val="000000"/>
          <w:sz w:val="24"/>
          <w:szCs w:val="24"/>
        </w:rPr>
        <w:t xml:space="preserve"> the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w:t>
      </w:r>
      <w:r w:rsidR="00852EE5" w:rsidRPr="004B7FC1">
        <w:rPr>
          <w:rFonts w:ascii="GHEA Grapalat" w:hAnsi="GHEA Grapalat"/>
          <w:color w:val="000000"/>
          <w:sz w:val="24"/>
          <w:szCs w:val="24"/>
        </w:rPr>
        <w:t xml:space="preserve">are </w:t>
      </w:r>
      <w:r w:rsidRPr="004B7FC1">
        <w:rPr>
          <w:rFonts w:ascii="GHEA Grapalat" w:hAnsi="GHEA Grapalat"/>
          <w:color w:val="000000"/>
          <w:sz w:val="24"/>
          <w:szCs w:val="24"/>
        </w:rPr>
        <w:t xml:space="preserve">to cross the </w:t>
      </w:r>
      <w:r w:rsidR="00B87769" w:rsidRPr="004B7FC1">
        <w:rPr>
          <w:rFonts w:ascii="GHEA Grapalat" w:hAnsi="GHEA Grapalat"/>
          <w:color w:val="000000"/>
          <w:sz w:val="24"/>
          <w:szCs w:val="24"/>
        </w:rPr>
        <w:t xml:space="preserve">customs </w:t>
      </w:r>
      <w:r w:rsidRPr="004B7FC1">
        <w:rPr>
          <w:rFonts w:ascii="GHEA Grapalat" w:hAnsi="GHEA Grapalat"/>
          <w:color w:val="000000"/>
          <w:sz w:val="24"/>
          <w:szCs w:val="24"/>
        </w:rPr>
        <w:t>border of the Republic of Armenia. The notification on transit transportation shall include the following information:</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proofErr w:type="gramStart"/>
      <w:r w:rsidRPr="004B7FC1">
        <w:rPr>
          <w:rFonts w:ascii="GHEA Grapalat" w:hAnsi="GHEA Grapalat"/>
          <w:color w:val="000000"/>
          <w:sz w:val="24"/>
          <w:szCs w:val="24"/>
        </w:rPr>
        <w:t>the</w:t>
      </w:r>
      <w:proofErr w:type="gramEnd"/>
      <w:r w:rsidRPr="004B7FC1">
        <w:rPr>
          <w:rFonts w:ascii="GHEA Grapalat" w:hAnsi="GHEA Grapalat"/>
          <w:color w:val="000000"/>
          <w:sz w:val="24"/>
          <w:szCs w:val="24"/>
        </w:rPr>
        <w:t xml:space="preserve"> list of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to be transferred;</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BF162D">
        <w:rPr>
          <w:rFonts w:ascii="GHEA Grapalat" w:hAnsi="GHEA Grapalat"/>
          <w:color w:val="000000"/>
          <w:sz w:val="24"/>
          <w:szCs w:val="24"/>
        </w:rPr>
        <w:tab/>
      </w:r>
      <w:proofErr w:type="gramStart"/>
      <w:r w:rsidRPr="004B7FC1">
        <w:rPr>
          <w:rFonts w:ascii="GHEA Grapalat" w:hAnsi="GHEA Grapalat"/>
          <w:color w:val="000000"/>
          <w:sz w:val="24"/>
          <w:szCs w:val="24"/>
        </w:rPr>
        <w:t>means</w:t>
      </w:r>
      <w:proofErr w:type="gramEnd"/>
      <w:r w:rsidRPr="004B7FC1">
        <w:rPr>
          <w:rFonts w:ascii="GHEA Grapalat" w:hAnsi="GHEA Grapalat"/>
          <w:color w:val="000000"/>
          <w:sz w:val="24"/>
          <w:szCs w:val="24"/>
        </w:rPr>
        <w:t xml:space="preserve"> of transportation; </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proofErr w:type="gramStart"/>
      <w:r w:rsidRPr="004B7FC1">
        <w:rPr>
          <w:rFonts w:ascii="GHEA Grapalat" w:hAnsi="GHEA Grapalat"/>
          <w:color w:val="000000"/>
          <w:sz w:val="24"/>
          <w:szCs w:val="24"/>
        </w:rPr>
        <w:t>name</w:t>
      </w:r>
      <w:proofErr w:type="gramEnd"/>
      <w:r w:rsidRPr="004B7FC1">
        <w:rPr>
          <w:rFonts w:ascii="GHEA Grapalat" w:hAnsi="GHEA Grapalat"/>
          <w:color w:val="000000"/>
          <w:sz w:val="24"/>
          <w:szCs w:val="24"/>
        </w:rPr>
        <w:t xml:space="preserve"> of the exporter, transferring entity and importer;</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BF162D">
        <w:rPr>
          <w:rFonts w:ascii="GHEA Grapalat" w:hAnsi="GHEA Grapalat"/>
          <w:color w:val="000000"/>
          <w:sz w:val="24"/>
          <w:szCs w:val="24"/>
        </w:rPr>
        <w:tab/>
      </w:r>
      <w:proofErr w:type="gramStart"/>
      <w:r w:rsidRPr="004B7FC1">
        <w:rPr>
          <w:rFonts w:ascii="GHEA Grapalat" w:hAnsi="GHEA Grapalat"/>
          <w:color w:val="000000"/>
          <w:sz w:val="24"/>
          <w:szCs w:val="24"/>
        </w:rPr>
        <w:t>the</w:t>
      </w:r>
      <w:proofErr w:type="gramEnd"/>
      <w:r w:rsidRPr="004B7FC1">
        <w:rPr>
          <w:rFonts w:ascii="GHEA Grapalat" w:hAnsi="GHEA Grapalat"/>
          <w:color w:val="000000"/>
          <w:sz w:val="24"/>
          <w:szCs w:val="24"/>
        </w:rPr>
        <w:t xml:space="preserve"> route;</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(5)</w:t>
      </w:r>
      <w:r w:rsidR="00BF162D">
        <w:rPr>
          <w:rFonts w:ascii="GHEA Grapalat" w:hAnsi="GHEA Grapalat"/>
          <w:color w:val="000000"/>
          <w:sz w:val="24"/>
          <w:szCs w:val="24"/>
        </w:rPr>
        <w:tab/>
      </w:r>
      <w:r w:rsidR="00417D51" w:rsidRPr="004B7FC1">
        <w:rPr>
          <w:rFonts w:ascii="GHEA Grapalat" w:hAnsi="GHEA Grapalat"/>
          <w:color w:val="000000"/>
          <w:sz w:val="24"/>
          <w:szCs w:val="24"/>
        </w:rPr>
        <w:t xml:space="preserve">expected date </w:t>
      </w:r>
      <w:r w:rsidRPr="004B7FC1">
        <w:rPr>
          <w:rFonts w:ascii="GHEA Grapalat" w:hAnsi="GHEA Grapalat"/>
          <w:color w:val="000000"/>
          <w:sz w:val="24"/>
          <w:szCs w:val="24"/>
        </w:rPr>
        <w:t>for transit transportation;</w:t>
      </w:r>
    </w:p>
    <w:p w:rsidR="00990C05" w:rsidRPr="004B7FC1" w:rsidRDefault="00C83787" w:rsidP="00BF162D">
      <w:pPr>
        <w:widowControl w:val="0"/>
        <w:shd w:val="clear" w:color="auto" w:fill="FFFFFF"/>
        <w:tabs>
          <w:tab w:val="left" w:pos="1134"/>
        </w:tabs>
        <w:spacing w:after="160" w:line="341"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(6)</w:t>
      </w:r>
      <w:r w:rsidR="00BF162D">
        <w:rPr>
          <w:rFonts w:ascii="GHEA Grapalat" w:hAnsi="GHEA Grapalat"/>
          <w:color w:val="000000"/>
          <w:sz w:val="24"/>
          <w:szCs w:val="24"/>
        </w:rPr>
        <w:tab/>
      </w:r>
      <w:proofErr w:type="gramStart"/>
      <w:r w:rsidRPr="004B7FC1">
        <w:rPr>
          <w:rFonts w:ascii="GHEA Grapalat" w:hAnsi="GHEA Grapalat"/>
          <w:color w:val="000000"/>
          <w:sz w:val="24"/>
          <w:szCs w:val="24"/>
        </w:rPr>
        <w:t>the</w:t>
      </w:r>
      <w:proofErr w:type="gramEnd"/>
      <w:r w:rsidRPr="004B7FC1">
        <w:rPr>
          <w:rFonts w:ascii="GHEA Grapalat" w:hAnsi="GHEA Grapalat"/>
          <w:color w:val="000000"/>
          <w:sz w:val="24"/>
          <w:szCs w:val="24"/>
        </w:rPr>
        <w:t xml:space="preserve"> end-use purpose of the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to be transferred.</w:t>
      </w:r>
    </w:p>
    <w:p w:rsidR="00990C05" w:rsidRPr="004B7FC1" w:rsidRDefault="00C83787" w:rsidP="00BF162D">
      <w:pPr>
        <w:widowControl w:val="0"/>
        <w:shd w:val="clear" w:color="auto" w:fill="FFFFFF"/>
        <w:tabs>
          <w:tab w:val="left" w:pos="567"/>
        </w:tabs>
        <w:spacing w:after="160" w:line="341"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BF162D">
        <w:rPr>
          <w:rFonts w:ascii="GHEA Grapalat" w:hAnsi="GHEA Grapalat"/>
          <w:color w:val="000000"/>
          <w:sz w:val="24"/>
          <w:szCs w:val="24"/>
        </w:rPr>
        <w:tab/>
      </w:r>
      <w:r w:rsidRPr="004B7FC1">
        <w:rPr>
          <w:rFonts w:ascii="GHEA Grapalat" w:hAnsi="GHEA Grapalat"/>
          <w:color w:val="000000"/>
          <w:sz w:val="24"/>
          <w:szCs w:val="24"/>
        </w:rPr>
        <w:t>Copies of the relevant permit for the</w:t>
      </w:r>
      <w:r w:rsidR="003C3BFB" w:rsidRPr="004B7FC1">
        <w:rPr>
          <w:rFonts w:ascii="GHEA Grapalat" w:hAnsi="GHEA Grapalat"/>
          <w:color w:val="000000"/>
          <w:sz w:val="24"/>
          <w:szCs w:val="24"/>
        </w:rPr>
        <w:t xml:space="preserve"> export of</w:t>
      </w:r>
      <w:r w:rsidRPr="004B7FC1">
        <w:rPr>
          <w:rFonts w:ascii="GHEA Grapalat" w:hAnsi="GHEA Grapalat"/>
          <w:color w:val="000000"/>
          <w:sz w:val="24"/>
          <w:szCs w:val="24"/>
        </w:rPr>
        <w:t xml:space="preserve"> controlled </w:t>
      </w:r>
      <w:r w:rsidR="00ED3904"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of the exporting state and the End-User Certificate shall be attached to the noti</w:t>
      </w:r>
      <w:r w:rsidR="00A00048" w:rsidRPr="004B7FC1">
        <w:rPr>
          <w:rFonts w:ascii="GHEA Grapalat" w:hAnsi="GHEA Grapalat"/>
          <w:color w:val="000000"/>
          <w:sz w:val="24"/>
          <w:szCs w:val="24"/>
        </w:rPr>
        <w:t>ce</w:t>
      </w:r>
      <w:r w:rsidR="002B6487" w:rsidRPr="004B7FC1">
        <w:rPr>
          <w:rFonts w:ascii="GHEA Grapalat" w:hAnsi="GHEA Grapalat"/>
          <w:color w:val="000000"/>
          <w:sz w:val="24"/>
          <w:szCs w:val="24"/>
        </w:rPr>
        <w:t>, if</w:t>
      </w:r>
      <w:r w:rsidRPr="004B7FC1">
        <w:rPr>
          <w:rFonts w:ascii="GHEA Grapalat" w:hAnsi="GHEA Grapalat"/>
          <w:color w:val="000000"/>
          <w:sz w:val="24"/>
          <w:szCs w:val="24"/>
        </w:rPr>
        <w:t xml:space="preserve"> envisaged by the exporting and importing countries. </w:t>
      </w:r>
    </w:p>
    <w:p w:rsidR="00990C05" w:rsidRPr="004B7FC1" w:rsidRDefault="00C83787" w:rsidP="00BF162D">
      <w:pPr>
        <w:widowControl w:val="0"/>
        <w:shd w:val="clear" w:color="auto" w:fill="FFFFFF"/>
        <w:tabs>
          <w:tab w:val="left" w:pos="567"/>
        </w:tabs>
        <w:spacing w:after="160" w:line="341"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r w:rsidRPr="004B7FC1">
        <w:rPr>
          <w:rFonts w:ascii="GHEA Grapalat" w:hAnsi="GHEA Grapalat"/>
          <w:color w:val="000000"/>
          <w:sz w:val="24"/>
          <w:szCs w:val="24"/>
        </w:rPr>
        <w:t xml:space="preserve">The authorised body shall, within three working days following the receipt of </w:t>
      </w:r>
      <w:r w:rsidR="00A42F3E" w:rsidRPr="004B7FC1">
        <w:rPr>
          <w:rFonts w:ascii="GHEA Grapalat" w:hAnsi="GHEA Grapalat"/>
          <w:color w:val="000000"/>
          <w:sz w:val="24"/>
          <w:szCs w:val="24"/>
        </w:rPr>
        <w:t xml:space="preserve">the </w:t>
      </w:r>
      <w:r w:rsidR="00EE641E" w:rsidRPr="004B7FC1">
        <w:rPr>
          <w:rFonts w:ascii="GHEA Grapalat" w:hAnsi="GHEA Grapalat"/>
          <w:color w:val="000000"/>
          <w:sz w:val="24"/>
          <w:szCs w:val="24"/>
        </w:rPr>
        <w:t>notice</w:t>
      </w:r>
      <w:r w:rsidRPr="004B7FC1">
        <w:rPr>
          <w:rFonts w:ascii="GHEA Grapalat" w:hAnsi="GHEA Grapalat"/>
          <w:color w:val="000000"/>
          <w:sz w:val="24"/>
          <w:szCs w:val="24"/>
        </w:rPr>
        <w:t>, inform the relevant interested public administration bod</w:t>
      </w:r>
      <w:r w:rsidR="00E96106" w:rsidRPr="004B7FC1">
        <w:rPr>
          <w:rFonts w:ascii="GHEA Grapalat" w:hAnsi="GHEA Grapalat"/>
          <w:color w:val="000000"/>
          <w:sz w:val="24"/>
          <w:szCs w:val="24"/>
        </w:rPr>
        <w:t>ies</w:t>
      </w:r>
      <w:r w:rsidRPr="004B7FC1">
        <w:rPr>
          <w:rFonts w:ascii="GHEA Grapalat" w:hAnsi="GHEA Grapalat"/>
          <w:color w:val="000000"/>
          <w:sz w:val="24"/>
          <w:szCs w:val="24"/>
        </w:rPr>
        <w:t xml:space="preserve"> on the planned transit transportation, </w:t>
      </w:r>
      <w:r w:rsidR="00FA6ECF" w:rsidRPr="004B7FC1">
        <w:rPr>
          <w:rFonts w:ascii="GHEA Grapalat" w:hAnsi="GHEA Grapalat"/>
          <w:color w:val="000000"/>
          <w:sz w:val="24"/>
          <w:szCs w:val="24"/>
        </w:rPr>
        <w:t xml:space="preserve">by </w:t>
      </w:r>
      <w:r w:rsidRPr="004B7FC1">
        <w:rPr>
          <w:rFonts w:ascii="GHEA Grapalat" w:hAnsi="GHEA Grapalat"/>
          <w:color w:val="000000"/>
          <w:sz w:val="24"/>
          <w:szCs w:val="24"/>
        </w:rPr>
        <w:t xml:space="preserve">attaching the information and documents referred to in part 1 of this Article. </w:t>
      </w:r>
    </w:p>
    <w:p w:rsidR="00990C05" w:rsidRPr="004B7FC1" w:rsidRDefault="00C83787" w:rsidP="00BF162D">
      <w:pPr>
        <w:widowControl w:val="0"/>
        <w:shd w:val="clear" w:color="auto" w:fill="FFFFFF"/>
        <w:tabs>
          <w:tab w:val="left" w:pos="567"/>
        </w:tabs>
        <w:spacing w:after="160" w:line="341"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BF162D">
        <w:rPr>
          <w:rFonts w:ascii="GHEA Grapalat" w:hAnsi="GHEA Grapalat"/>
          <w:color w:val="000000"/>
          <w:sz w:val="24"/>
          <w:szCs w:val="24"/>
        </w:rPr>
        <w:tab/>
      </w:r>
      <w:r w:rsidRPr="004B7FC1">
        <w:rPr>
          <w:rFonts w:ascii="GHEA Grapalat" w:hAnsi="GHEA Grapalat"/>
          <w:color w:val="000000"/>
          <w:sz w:val="24"/>
          <w:szCs w:val="24"/>
        </w:rPr>
        <w:t xml:space="preserve">Where the transit transportation of the controlled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contradicts international obligations assumed by the Republic of Armenia or harms the </w:t>
      </w:r>
      <w:r w:rsidR="00B60E60" w:rsidRPr="004B7FC1">
        <w:rPr>
          <w:rFonts w:ascii="GHEA Grapalat" w:hAnsi="GHEA Grapalat"/>
          <w:color w:val="000000"/>
          <w:sz w:val="24"/>
          <w:szCs w:val="24"/>
        </w:rPr>
        <w:t xml:space="preserve">national security </w:t>
      </w:r>
      <w:r w:rsidRPr="004B7FC1">
        <w:rPr>
          <w:rFonts w:ascii="GHEA Grapalat" w:hAnsi="GHEA Grapalat"/>
          <w:color w:val="000000"/>
          <w:sz w:val="24"/>
          <w:szCs w:val="24"/>
        </w:rPr>
        <w:t xml:space="preserve">interests of the Republic of Armenia, the authorised body shall, within 20 working days following the receipt of information, inform the person carrying out transit transportation and the customs authority thereon and </w:t>
      </w:r>
      <w:r w:rsidR="003551CA" w:rsidRPr="004B7FC1">
        <w:rPr>
          <w:rFonts w:ascii="GHEA Grapalat" w:hAnsi="GHEA Grapalat"/>
          <w:color w:val="000000"/>
          <w:sz w:val="24"/>
          <w:szCs w:val="24"/>
        </w:rPr>
        <w:t>shall ban</w:t>
      </w:r>
      <w:r w:rsidRPr="004B7FC1">
        <w:rPr>
          <w:rFonts w:ascii="GHEA Grapalat" w:hAnsi="GHEA Grapalat"/>
          <w:color w:val="000000"/>
          <w:sz w:val="24"/>
          <w:szCs w:val="24"/>
        </w:rPr>
        <w:t xml:space="preserve"> the transit transportation. The authorised body</w:t>
      </w:r>
      <w:r w:rsidR="00B5753B" w:rsidRPr="004B7FC1">
        <w:rPr>
          <w:rFonts w:ascii="GHEA Grapalat" w:hAnsi="GHEA Grapalat"/>
          <w:color w:val="000000"/>
          <w:sz w:val="24"/>
          <w:szCs w:val="24"/>
        </w:rPr>
        <w:t xml:space="preserve"> —</w:t>
      </w:r>
      <w:r w:rsidR="00B5753B" w:rsidRPr="004B7FC1">
        <w:rPr>
          <w:rFonts w:ascii="GHEA Grapalat" w:hAnsi="GHEA Grapalat"/>
          <w:color w:val="000000"/>
          <w:sz w:val="24"/>
          <w:szCs w:val="24"/>
          <w:lang w:val="hy-AM"/>
        </w:rPr>
        <w:t xml:space="preserve"> </w:t>
      </w:r>
      <w:r w:rsidR="00B5753B" w:rsidRPr="004B7FC1">
        <w:rPr>
          <w:rFonts w:ascii="GHEA Grapalat" w:hAnsi="GHEA Grapalat"/>
          <w:color w:val="000000"/>
          <w:sz w:val="24"/>
          <w:szCs w:val="24"/>
        </w:rPr>
        <w:t xml:space="preserve">if it has a positive opinion — </w:t>
      </w:r>
      <w:r w:rsidRPr="004B7FC1">
        <w:rPr>
          <w:rFonts w:ascii="GHEA Grapalat" w:hAnsi="GHEA Grapalat"/>
          <w:color w:val="000000"/>
          <w:sz w:val="24"/>
          <w:szCs w:val="24"/>
        </w:rPr>
        <w:t>shall</w:t>
      </w:r>
      <w:r w:rsidR="000E1F9F" w:rsidRPr="004B7FC1">
        <w:rPr>
          <w:rFonts w:ascii="GHEA Grapalat" w:hAnsi="GHEA Grapalat"/>
          <w:color w:val="000000"/>
          <w:sz w:val="24"/>
          <w:szCs w:val="24"/>
        </w:rPr>
        <w:t xml:space="preserve"> </w:t>
      </w:r>
      <w:r w:rsidR="00D35BAC" w:rsidRPr="004B7FC1">
        <w:rPr>
          <w:rFonts w:ascii="GHEA Grapalat" w:hAnsi="GHEA Grapalat"/>
          <w:color w:val="000000"/>
          <w:sz w:val="24"/>
          <w:szCs w:val="24"/>
        </w:rPr>
        <w:t>inform thereon the person carrying out transit transportation and the customs authority</w:t>
      </w:r>
      <w:r w:rsidR="00CD021F" w:rsidRPr="004B7FC1">
        <w:rPr>
          <w:rFonts w:ascii="GHEA Grapalat" w:hAnsi="GHEA Grapalat"/>
          <w:color w:val="000000"/>
          <w:sz w:val="24"/>
          <w:szCs w:val="24"/>
        </w:rPr>
        <w:t xml:space="preserve"> </w:t>
      </w:r>
      <w:r w:rsidRPr="004B7FC1">
        <w:rPr>
          <w:rFonts w:ascii="GHEA Grapalat" w:hAnsi="GHEA Grapalat"/>
          <w:color w:val="000000"/>
          <w:sz w:val="24"/>
          <w:szCs w:val="24"/>
        </w:rPr>
        <w:t xml:space="preserve">within 20 working days following the receipt of information. Where the notification is submitted to the authorised body later than the time period established by part 1 of this Article, the authorised body shall, within two working days, ban the transit transportation and inform the person carrying out transit transportation thereon, </w:t>
      </w:r>
      <w:r w:rsidR="00DA610F" w:rsidRPr="004B7FC1">
        <w:rPr>
          <w:rFonts w:ascii="GHEA Grapalat" w:hAnsi="GHEA Grapalat"/>
          <w:color w:val="000000"/>
          <w:sz w:val="24"/>
          <w:szCs w:val="24"/>
        </w:rPr>
        <w:t xml:space="preserve">by </w:t>
      </w:r>
      <w:r w:rsidRPr="004B7FC1">
        <w:rPr>
          <w:rFonts w:ascii="GHEA Grapalat" w:hAnsi="GHEA Grapalat"/>
          <w:color w:val="000000"/>
          <w:sz w:val="24"/>
          <w:szCs w:val="24"/>
        </w:rPr>
        <w:t xml:space="preserve">indicating the reason for </w:t>
      </w:r>
      <w:r w:rsidR="00BA7B80" w:rsidRPr="004B7FC1">
        <w:rPr>
          <w:rFonts w:ascii="GHEA Grapalat" w:hAnsi="GHEA Grapalat"/>
          <w:color w:val="000000"/>
          <w:sz w:val="24"/>
          <w:szCs w:val="24"/>
        </w:rPr>
        <w:t xml:space="preserve">the </w:t>
      </w:r>
      <w:r w:rsidRPr="004B7FC1">
        <w:rPr>
          <w:rFonts w:ascii="GHEA Grapalat" w:hAnsi="GHEA Grapalat"/>
          <w:color w:val="000000"/>
          <w:sz w:val="24"/>
          <w:szCs w:val="24"/>
        </w:rPr>
        <w:t>ban.</w:t>
      </w:r>
      <w:r w:rsidR="004B7FC1">
        <w:rPr>
          <w:rFonts w:ascii="GHEA Grapalat" w:hAnsi="GHEA Grapalat"/>
          <w:color w:val="000000"/>
          <w:sz w:val="24"/>
          <w:szCs w:val="24"/>
        </w:rPr>
        <w:t xml:space="preserve"> </w:t>
      </w:r>
    </w:p>
    <w:p w:rsidR="00990C05" w:rsidRPr="004B7FC1" w:rsidRDefault="00C83787" w:rsidP="00BF162D">
      <w:pPr>
        <w:widowControl w:val="0"/>
        <w:shd w:val="clear" w:color="auto" w:fill="FFFFFF"/>
        <w:tabs>
          <w:tab w:val="left" w:pos="567"/>
        </w:tabs>
        <w:spacing w:after="160" w:line="341" w:lineRule="auto"/>
        <w:ind w:left="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 xml:space="preserve">Where the authorised body does not agree with the negative opinion of the interested state bodies or any of them, it shall submit the issue on permitting transit transportation to the Prime Minister of the Republic of Armenia. In this case, the time period for adopting a decision on permitting or banning the transit transportation may be extended for five working days, on which the person carrying out transit transportation shall be duly informed. </w:t>
      </w:r>
    </w:p>
    <w:p w:rsidR="00990C05" w:rsidRPr="004B7FC1" w:rsidRDefault="00C83787" w:rsidP="00BF162D">
      <w:pPr>
        <w:widowControl w:val="0"/>
        <w:shd w:val="clear" w:color="auto" w:fill="FFFFFF"/>
        <w:spacing w:after="160" w:line="360" w:lineRule="auto"/>
        <w:ind w:firstLine="567"/>
        <w:jc w:val="both"/>
        <w:rPr>
          <w:rFonts w:ascii="GHEA Grapalat" w:eastAsia="Times New Roman" w:hAnsi="GHEA Grapalat" w:cs="Times New Roman"/>
          <w:color w:val="000000"/>
          <w:sz w:val="24"/>
          <w:szCs w:val="24"/>
        </w:rPr>
      </w:pPr>
      <w:r w:rsidRPr="004B7FC1">
        <w:rPr>
          <w:rFonts w:ascii="GHEA Grapalat" w:hAnsi="GHEA Grapalat"/>
          <w:b/>
          <w:i/>
          <w:color w:val="000000"/>
          <w:sz w:val="24"/>
          <w:szCs w:val="24"/>
        </w:rPr>
        <w:t>(Article 12 amended, supplemented</w:t>
      </w:r>
      <w:r w:rsidR="00AC0EA5" w:rsidRPr="004B7FC1">
        <w:rPr>
          <w:rFonts w:ascii="GHEA Grapalat" w:hAnsi="GHEA Grapalat"/>
          <w:b/>
          <w:i/>
          <w:color w:val="000000"/>
          <w:sz w:val="24"/>
          <w:szCs w:val="24"/>
        </w:rPr>
        <w:t>,</w:t>
      </w:r>
      <w:r w:rsidRPr="004B7FC1">
        <w:rPr>
          <w:rFonts w:ascii="GHEA Grapalat" w:hAnsi="GHEA Grapalat"/>
          <w:b/>
          <w:i/>
          <w:color w:val="000000"/>
          <w:sz w:val="24"/>
          <w:szCs w:val="24"/>
        </w:rPr>
        <w:t xml:space="preserve"> edited by HO-122-N of 29 June 2016)</w:t>
      </w: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13.</w:t>
            </w:r>
          </w:p>
        </w:tc>
        <w:tc>
          <w:tcPr>
            <w:tcW w:w="0" w:type="auto"/>
            <w:shd w:val="clear" w:color="auto" w:fill="FFFFFF"/>
            <w:hideMark/>
          </w:tcPr>
          <w:p w:rsidR="00990C05" w:rsidRPr="004B7FC1" w:rsidRDefault="00C83787" w:rsidP="00BF162D">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Changing </w:t>
            </w:r>
            <w:r w:rsidR="00241B8A" w:rsidRPr="004B7FC1">
              <w:rPr>
                <w:rFonts w:ascii="GHEA Grapalat" w:hAnsi="GHEA Grapalat"/>
                <w:b/>
                <w:color w:val="000000"/>
                <w:sz w:val="24"/>
                <w:szCs w:val="24"/>
              </w:rPr>
              <w:t xml:space="preserve">the </w:t>
            </w:r>
            <w:r w:rsidRPr="004B7FC1">
              <w:rPr>
                <w:rFonts w:ascii="GHEA Grapalat" w:hAnsi="GHEA Grapalat"/>
                <w:b/>
                <w:color w:val="000000"/>
                <w:sz w:val="24"/>
                <w:szCs w:val="24"/>
              </w:rPr>
              <w:t xml:space="preserve">customs </w:t>
            </w:r>
            <w:r w:rsidR="000526A0" w:rsidRPr="004B7FC1">
              <w:rPr>
                <w:rFonts w:ascii="GHEA Grapalat" w:hAnsi="GHEA Grapalat"/>
                <w:b/>
                <w:color w:val="000000"/>
                <w:sz w:val="24"/>
                <w:szCs w:val="24"/>
              </w:rPr>
              <w:t>regime</w:t>
            </w:r>
            <w:r w:rsidRPr="004B7FC1">
              <w:rPr>
                <w:rFonts w:ascii="GHEA Grapalat" w:hAnsi="GHEA Grapalat"/>
                <w:b/>
                <w:color w:val="000000"/>
                <w:sz w:val="24"/>
                <w:szCs w:val="24"/>
              </w:rPr>
              <w:t xml:space="preserve"> </w:t>
            </w:r>
            <w:r w:rsidR="00831E7B" w:rsidRPr="004B7FC1">
              <w:rPr>
                <w:rFonts w:ascii="GHEA Grapalat" w:hAnsi="GHEA Grapalat"/>
                <w:b/>
                <w:color w:val="000000"/>
                <w:sz w:val="24"/>
                <w:szCs w:val="24"/>
              </w:rPr>
              <w:t xml:space="preserve">of the controlled </w:t>
            </w:r>
            <w:r w:rsidR="007B17D3" w:rsidRPr="004B7FC1">
              <w:rPr>
                <w:rFonts w:ascii="GHEA Grapalat" w:hAnsi="GHEA Grapalat"/>
                <w:b/>
                <w:color w:val="000000"/>
                <w:sz w:val="24"/>
                <w:szCs w:val="24"/>
              </w:rPr>
              <w:t>items</w:t>
            </w:r>
            <w:r w:rsidR="00831E7B" w:rsidRPr="004B7FC1">
              <w:rPr>
                <w:rFonts w:ascii="GHEA Grapalat" w:hAnsi="GHEA Grapalat"/>
                <w:b/>
                <w:color w:val="000000"/>
                <w:sz w:val="24"/>
                <w:szCs w:val="24"/>
              </w:rPr>
              <w:t xml:space="preserve"> exported from the Republic of Armenia </w:t>
            </w:r>
            <w:r w:rsidRPr="004B7FC1">
              <w:rPr>
                <w:rFonts w:ascii="GHEA Grapalat" w:hAnsi="GHEA Grapalat"/>
                <w:b/>
                <w:color w:val="000000"/>
                <w:sz w:val="24"/>
                <w:szCs w:val="24"/>
              </w:rPr>
              <w:t xml:space="preserve">or extending the time period for temporary export </w:t>
            </w:r>
          </w:p>
        </w:tc>
      </w:tr>
    </w:tbl>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r w:rsidRPr="004B7FC1">
        <w:rPr>
          <w:rFonts w:ascii="GHEA Grapalat" w:hAnsi="GHEA Grapalat"/>
          <w:color w:val="000000"/>
          <w:sz w:val="24"/>
          <w:szCs w:val="24"/>
        </w:rPr>
        <w:t xml:space="preserve">Changing </w:t>
      </w:r>
      <w:r w:rsidR="005872C9" w:rsidRPr="004B7FC1">
        <w:rPr>
          <w:rFonts w:ascii="GHEA Grapalat" w:hAnsi="GHEA Grapalat"/>
          <w:color w:val="000000"/>
          <w:sz w:val="24"/>
          <w:szCs w:val="24"/>
        </w:rPr>
        <w:t xml:space="preserve">the </w:t>
      </w:r>
      <w:r w:rsidRPr="004B7FC1">
        <w:rPr>
          <w:rFonts w:ascii="GHEA Grapalat" w:hAnsi="GHEA Grapalat"/>
          <w:color w:val="000000"/>
          <w:sz w:val="24"/>
          <w:szCs w:val="24"/>
        </w:rPr>
        <w:t xml:space="preserve">customs </w:t>
      </w:r>
      <w:r w:rsidR="005872C9" w:rsidRPr="004B7FC1">
        <w:rPr>
          <w:rFonts w:ascii="GHEA Grapalat" w:hAnsi="GHEA Grapalat"/>
          <w:color w:val="000000"/>
          <w:sz w:val="24"/>
          <w:szCs w:val="24"/>
        </w:rPr>
        <w:t>regime</w:t>
      </w:r>
      <w:r w:rsidRPr="004B7FC1">
        <w:rPr>
          <w:rFonts w:ascii="GHEA Grapalat" w:hAnsi="GHEA Grapalat"/>
          <w:color w:val="000000"/>
          <w:sz w:val="24"/>
          <w:szCs w:val="24"/>
        </w:rPr>
        <w:t xml:space="preserve"> </w:t>
      </w:r>
      <w:r w:rsidR="005872C9" w:rsidRPr="004B7FC1">
        <w:rPr>
          <w:rFonts w:ascii="GHEA Grapalat" w:hAnsi="GHEA Grapalat"/>
          <w:color w:val="000000"/>
          <w:sz w:val="24"/>
          <w:szCs w:val="24"/>
        </w:rPr>
        <w:t xml:space="preserve">of the controlled </w:t>
      </w:r>
      <w:r w:rsidR="007B17D3" w:rsidRPr="004B7FC1">
        <w:rPr>
          <w:rFonts w:ascii="GHEA Grapalat" w:hAnsi="GHEA Grapalat"/>
          <w:color w:val="000000"/>
          <w:sz w:val="24"/>
          <w:szCs w:val="24"/>
          <w:lang w:val="hy-AM"/>
        </w:rPr>
        <w:t>items</w:t>
      </w:r>
      <w:r w:rsidR="005872C9" w:rsidRPr="004B7FC1">
        <w:rPr>
          <w:rFonts w:ascii="GHEA Grapalat" w:hAnsi="GHEA Grapalat"/>
          <w:color w:val="000000"/>
          <w:sz w:val="24"/>
          <w:szCs w:val="24"/>
        </w:rPr>
        <w:t xml:space="preserve"> exported from the Republic of Armenia </w:t>
      </w:r>
      <w:r w:rsidRPr="004B7FC1">
        <w:rPr>
          <w:rFonts w:ascii="GHEA Grapalat" w:hAnsi="GHEA Grapalat"/>
          <w:color w:val="000000"/>
          <w:sz w:val="24"/>
          <w:szCs w:val="24"/>
        </w:rPr>
        <w:t xml:space="preserve">or extending the time period for temporary export shall be carried out </w:t>
      </w:r>
      <w:r w:rsidR="00EB3BDF" w:rsidRPr="004B7FC1">
        <w:rPr>
          <w:rFonts w:ascii="GHEA Grapalat" w:hAnsi="GHEA Grapalat"/>
          <w:color w:val="000000"/>
          <w:sz w:val="24"/>
          <w:szCs w:val="24"/>
        </w:rPr>
        <w:t>under</w:t>
      </w:r>
      <w:r w:rsidRPr="004B7FC1">
        <w:rPr>
          <w:rFonts w:ascii="GHEA Grapalat" w:hAnsi="GHEA Grapalat"/>
          <w:color w:val="000000"/>
          <w:sz w:val="24"/>
          <w:szCs w:val="24"/>
        </w:rPr>
        <w:t xml:space="preserve"> the general export procedure prescribed by this Law. </w:t>
      </w:r>
    </w:p>
    <w:p w:rsidR="00C05CA2" w:rsidRDefault="00C05CA2" w:rsidP="004B7FC1">
      <w:pPr>
        <w:widowControl w:val="0"/>
        <w:shd w:val="clear" w:color="auto" w:fill="FFFFFF"/>
        <w:spacing w:after="160" w:line="360" w:lineRule="auto"/>
        <w:ind w:firstLine="375"/>
        <w:jc w:val="center"/>
        <w:rPr>
          <w:rFonts w:ascii="GHEA Grapalat" w:eastAsia="Times New Roman" w:hAnsi="GHEA Grapalat" w:cs="Times New Roman"/>
          <w:color w:val="000000"/>
          <w:sz w:val="24"/>
          <w:szCs w:val="24"/>
        </w:rPr>
      </w:pPr>
    </w:p>
    <w:p w:rsidR="004B7FC1" w:rsidRPr="004B7FC1" w:rsidRDefault="004B7FC1" w:rsidP="004B7FC1">
      <w:pPr>
        <w:widowControl w:val="0"/>
        <w:shd w:val="clear" w:color="auto" w:fill="FFFFFF"/>
        <w:spacing w:after="160" w:line="360" w:lineRule="auto"/>
        <w:ind w:firstLine="375"/>
        <w:jc w:val="center"/>
        <w:rPr>
          <w:rFonts w:ascii="GHEA Grapalat" w:eastAsia="Times New Roman" w:hAnsi="GHEA Grapalat" w:cs="Times New Roman"/>
          <w:color w:val="000000"/>
          <w:sz w:val="24"/>
          <w:szCs w:val="24"/>
        </w:rPr>
      </w:pPr>
    </w:p>
    <w:p w:rsidR="00C05CA2" w:rsidRPr="004B7FC1" w:rsidRDefault="00C83787" w:rsidP="00BF162D">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CHAPTER 4</w:t>
      </w:r>
    </w:p>
    <w:p w:rsidR="00C05CA2" w:rsidRPr="004B7FC1" w:rsidRDefault="00C83787" w:rsidP="00BF162D">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i/>
          <w:color w:val="000000"/>
          <w:sz w:val="24"/>
          <w:szCs w:val="24"/>
        </w:rPr>
        <w:t>INTERNATIONAL CO-OPERATION OF THE REPUBLIC OF ARMENIA IN THE FIELD OF CIRCULATION CONTROL</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14.</w:t>
            </w:r>
          </w:p>
        </w:tc>
        <w:tc>
          <w:tcPr>
            <w:tcW w:w="0" w:type="auto"/>
            <w:shd w:val="clear" w:color="auto" w:fill="FFFFFF"/>
            <w:hideMark/>
          </w:tcPr>
          <w:p w:rsidR="00990C05" w:rsidRPr="004B7FC1" w:rsidRDefault="00C83787" w:rsidP="00BF162D">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International co-operation of the Republic of Armenia in the field of circulation control </w:t>
            </w:r>
          </w:p>
        </w:tc>
      </w:tr>
    </w:tbl>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r w:rsidRPr="004B7FC1">
        <w:rPr>
          <w:rFonts w:ascii="GHEA Grapalat" w:hAnsi="GHEA Grapalat"/>
          <w:color w:val="000000"/>
          <w:sz w:val="24"/>
          <w:szCs w:val="24"/>
        </w:rPr>
        <w:t xml:space="preserve">International co-operation of the </w:t>
      </w:r>
      <w:r w:rsidR="00F052AE" w:rsidRPr="004B7FC1">
        <w:rPr>
          <w:rFonts w:ascii="GHEA Grapalat" w:hAnsi="GHEA Grapalat"/>
          <w:color w:val="000000"/>
          <w:sz w:val="24"/>
          <w:szCs w:val="24"/>
        </w:rPr>
        <w:t>R</w:t>
      </w:r>
      <w:r w:rsidRPr="004B7FC1">
        <w:rPr>
          <w:rFonts w:ascii="GHEA Grapalat" w:hAnsi="GHEA Grapalat"/>
          <w:color w:val="000000"/>
          <w:sz w:val="24"/>
          <w:szCs w:val="24"/>
        </w:rPr>
        <w:t xml:space="preserve">epublic of Armenia in the field of circulation control shall be </w:t>
      </w:r>
      <w:r w:rsidR="009F1A59" w:rsidRPr="004B7FC1">
        <w:rPr>
          <w:rFonts w:ascii="GHEA Grapalat" w:hAnsi="GHEA Grapalat"/>
          <w:color w:val="000000"/>
          <w:sz w:val="24"/>
          <w:szCs w:val="24"/>
        </w:rPr>
        <w:t>targeted at</w:t>
      </w:r>
      <w:r w:rsidRPr="004B7FC1">
        <w:rPr>
          <w:rFonts w:ascii="GHEA Grapalat" w:hAnsi="GHEA Grapalat"/>
          <w:color w:val="000000"/>
          <w:sz w:val="24"/>
          <w:szCs w:val="24"/>
        </w:rPr>
        <w:t>:</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proofErr w:type="gramStart"/>
      <w:r w:rsidRPr="004B7FC1">
        <w:rPr>
          <w:rFonts w:ascii="GHEA Grapalat" w:hAnsi="GHEA Grapalat"/>
          <w:color w:val="000000"/>
          <w:sz w:val="24"/>
          <w:szCs w:val="24"/>
        </w:rPr>
        <w:t>co-operati</w:t>
      </w:r>
      <w:r w:rsidR="00F93503" w:rsidRPr="004B7FC1">
        <w:rPr>
          <w:rFonts w:ascii="GHEA Grapalat" w:hAnsi="GHEA Grapalat"/>
          <w:color w:val="000000"/>
          <w:sz w:val="24"/>
          <w:szCs w:val="24"/>
        </w:rPr>
        <w:t>o</w:t>
      </w:r>
      <w:r w:rsidRPr="004B7FC1">
        <w:rPr>
          <w:rFonts w:ascii="GHEA Grapalat" w:hAnsi="GHEA Grapalat"/>
          <w:color w:val="000000"/>
          <w:sz w:val="24"/>
          <w:szCs w:val="24"/>
        </w:rPr>
        <w:t>n</w:t>
      </w:r>
      <w:proofErr w:type="gramEnd"/>
      <w:r w:rsidRPr="004B7FC1">
        <w:rPr>
          <w:rFonts w:ascii="GHEA Grapalat" w:hAnsi="GHEA Grapalat"/>
          <w:color w:val="000000"/>
          <w:sz w:val="24"/>
          <w:szCs w:val="24"/>
        </w:rPr>
        <w:t xml:space="preserve"> with foreign states</w:t>
      </w:r>
      <w:r w:rsidR="0092737F" w:rsidRPr="004B7FC1">
        <w:rPr>
          <w:rFonts w:ascii="GHEA Grapalat" w:hAnsi="GHEA Grapalat"/>
          <w:color w:val="000000"/>
          <w:sz w:val="24"/>
          <w:szCs w:val="24"/>
        </w:rPr>
        <w:t xml:space="preserve"> in</w:t>
      </w:r>
      <w:r w:rsidRPr="004B7FC1">
        <w:rPr>
          <w:rFonts w:ascii="GHEA Grapalat" w:hAnsi="GHEA Grapalat"/>
          <w:color w:val="000000"/>
          <w:sz w:val="24"/>
          <w:szCs w:val="24"/>
        </w:rPr>
        <w:t xml:space="preserve"> preventing dissemination of weapon</w:t>
      </w:r>
      <w:r w:rsidR="00870DCB" w:rsidRPr="004B7FC1">
        <w:rPr>
          <w:rFonts w:ascii="GHEA Grapalat" w:hAnsi="GHEA Grapalat"/>
          <w:color w:val="000000"/>
          <w:sz w:val="24"/>
          <w:szCs w:val="24"/>
        </w:rPr>
        <w:t>s</w:t>
      </w:r>
      <w:r w:rsidRPr="004B7FC1">
        <w:rPr>
          <w:rFonts w:ascii="GHEA Grapalat" w:hAnsi="GHEA Grapalat"/>
          <w:color w:val="000000"/>
          <w:sz w:val="24"/>
          <w:szCs w:val="24"/>
        </w:rPr>
        <w:t xml:space="preserve"> of mass destruction, means of </w:t>
      </w:r>
      <w:r w:rsidR="00C41F8C" w:rsidRPr="004B7FC1">
        <w:rPr>
          <w:rFonts w:ascii="GHEA Grapalat" w:hAnsi="GHEA Grapalat"/>
          <w:color w:val="000000"/>
          <w:sz w:val="24"/>
          <w:szCs w:val="24"/>
        </w:rPr>
        <w:t xml:space="preserve">delivery </w:t>
      </w:r>
      <w:r w:rsidRPr="004B7FC1">
        <w:rPr>
          <w:rFonts w:ascii="GHEA Grapalat" w:hAnsi="GHEA Grapalat"/>
          <w:color w:val="000000"/>
          <w:sz w:val="24"/>
          <w:szCs w:val="24"/>
        </w:rPr>
        <w:t>and technologies for the creation thereof;</w:t>
      </w:r>
    </w:p>
    <w:p w:rsidR="00990C05" w:rsidRPr="004B7FC1" w:rsidRDefault="00C83787"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BF162D">
        <w:rPr>
          <w:rFonts w:ascii="GHEA Grapalat" w:hAnsi="GHEA Grapalat"/>
          <w:color w:val="000000"/>
          <w:sz w:val="24"/>
          <w:szCs w:val="24"/>
        </w:rPr>
        <w:tab/>
      </w:r>
      <w:proofErr w:type="gramStart"/>
      <w:r w:rsidRPr="004B7FC1">
        <w:rPr>
          <w:rFonts w:ascii="GHEA Grapalat" w:hAnsi="GHEA Grapalat"/>
          <w:color w:val="000000"/>
          <w:sz w:val="24"/>
          <w:szCs w:val="24"/>
        </w:rPr>
        <w:t>contributing</w:t>
      </w:r>
      <w:proofErr w:type="gramEnd"/>
      <w:r w:rsidRPr="004B7FC1">
        <w:rPr>
          <w:rFonts w:ascii="GHEA Grapalat" w:hAnsi="GHEA Grapalat"/>
          <w:color w:val="000000"/>
          <w:sz w:val="24"/>
          <w:szCs w:val="24"/>
        </w:rPr>
        <w:t xml:space="preserve"> to </w:t>
      </w:r>
      <w:r w:rsidR="00A61A73" w:rsidRPr="004B7FC1">
        <w:rPr>
          <w:rFonts w:ascii="GHEA Grapalat" w:hAnsi="GHEA Grapalat"/>
          <w:color w:val="000000"/>
          <w:sz w:val="24"/>
          <w:szCs w:val="24"/>
        </w:rPr>
        <w:t>the development</w:t>
      </w:r>
      <w:r w:rsidR="003A4F74" w:rsidRPr="004B7FC1">
        <w:rPr>
          <w:rFonts w:ascii="GHEA Grapalat" w:hAnsi="GHEA Grapalat"/>
          <w:color w:val="000000"/>
          <w:sz w:val="24"/>
          <w:szCs w:val="24"/>
        </w:rPr>
        <w:t xml:space="preserve"> </w:t>
      </w:r>
      <w:r w:rsidRPr="004B7FC1">
        <w:rPr>
          <w:rFonts w:ascii="GHEA Grapalat" w:hAnsi="GHEA Grapalat"/>
          <w:color w:val="000000"/>
          <w:sz w:val="24"/>
          <w:szCs w:val="24"/>
        </w:rPr>
        <w:t xml:space="preserve">of sustainable and secure system of international relations; </w:t>
      </w:r>
    </w:p>
    <w:p w:rsidR="00990C05" w:rsidRDefault="00C83787" w:rsidP="00BF162D">
      <w:pPr>
        <w:widowControl w:val="0"/>
        <w:shd w:val="clear" w:color="auto" w:fill="FFFFFF"/>
        <w:tabs>
          <w:tab w:val="left" w:pos="1134"/>
        </w:tabs>
        <w:spacing w:after="160" w:line="360" w:lineRule="auto"/>
        <w:ind w:left="1134" w:hanging="567"/>
        <w:jc w:val="both"/>
        <w:rPr>
          <w:rFonts w:ascii="GHEA Grapalat" w:hAnsi="GHEA Grapalat"/>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proofErr w:type="gramStart"/>
      <w:r w:rsidRPr="004B7FC1">
        <w:rPr>
          <w:rFonts w:ascii="GHEA Grapalat" w:hAnsi="GHEA Grapalat"/>
          <w:color w:val="000000"/>
          <w:sz w:val="24"/>
          <w:szCs w:val="24"/>
        </w:rPr>
        <w:t>improving</w:t>
      </w:r>
      <w:proofErr w:type="gramEnd"/>
      <w:r w:rsidRPr="004B7FC1">
        <w:rPr>
          <w:rFonts w:ascii="GHEA Grapalat" w:hAnsi="GHEA Grapalat"/>
          <w:color w:val="000000"/>
          <w:sz w:val="24"/>
          <w:szCs w:val="24"/>
        </w:rPr>
        <w:t xml:space="preserve"> international and domestic mechanisms for circulation control, identifying cases of violation of the legislation of the Republic Armenia in the field of circulation control.</w:t>
      </w:r>
    </w:p>
    <w:p w:rsidR="00BF162D" w:rsidRPr="004B7FC1" w:rsidRDefault="00BF162D" w:rsidP="00BF162D">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24"/>
        </w:rPr>
      </w:pP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BF162D">
        <w:rPr>
          <w:rFonts w:ascii="GHEA Grapalat" w:hAnsi="GHEA Grapalat"/>
          <w:color w:val="000000"/>
          <w:sz w:val="24"/>
          <w:szCs w:val="24"/>
        </w:rPr>
        <w:tab/>
      </w:r>
      <w:r w:rsidRPr="004B7FC1">
        <w:rPr>
          <w:rFonts w:ascii="GHEA Grapalat" w:hAnsi="GHEA Grapalat"/>
          <w:color w:val="000000"/>
          <w:sz w:val="24"/>
          <w:szCs w:val="24"/>
        </w:rPr>
        <w:t>International co-operation of the Republic of Armenia in the field of circulation control shall be carried out in accordance with the principles of international export control regimes and through participation of the Republic of Armenia in international conferences, holding negotiations and consultations with foreign states and international organisations, information exchange, as well as through implementation of joint bilateral and multilateral projects and other activities.</w:t>
      </w:r>
      <w:r w:rsidR="004B7FC1">
        <w:rPr>
          <w:rFonts w:ascii="GHEA Grapalat" w:hAnsi="GHEA Grapalat"/>
          <w:color w:val="000000"/>
          <w:sz w:val="24"/>
          <w:szCs w:val="24"/>
        </w:rPr>
        <w:t xml:space="preserve">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3.</w:t>
      </w:r>
      <w:r w:rsidR="00BF162D">
        <w:rPr>
          <w:rFonts w:ascii="GHEA Grapalat" w:hAnsi="GHEA Grapalat"/>
          <w:color w:val="000000"/>
          <w:sz w:val="24"/>
          <w:szCs w:val="24"/>
        </w:rPr>
        <w:tab/>
      </w:r>
      <w:r w:rsidRPr="004B7FC1">
        <w:rPr>
          <w:rFonts w:ascii="GHEA Grapalat" w:hAnsi="GHEA Grapalat"/>
          <w:color w:val="000000"/>
          <w:sz w:val="24"/>
          <w:szCs w:val="24"/>
        </w:rPr>
        <w:t xml:space="preserve">The authorised body of the Republic of Armenia in the field of circulation control shall co-operate with relevant bodies of the foreign states and international organisations, as prescribed by </w:t>
      </w:r>
      <w:r w:rsidR="00121544" w:rsidRPr="004B7FC1">
        <w:rPr>
          <w:rFonts w:ascii="GHEA Grapalat" w:hAnsi="GHEA Grapalat"/>
          <w:color w:val="000000"/>
          <w:sz w:val="24"/>
          <w:szCs w:val="24"/>
        </w:rPr>
        <w:t xml:space="preserve">the </w:t>
      </w:r>
      <w:r w:rsidRPr="004B7FC1">
        <w:rPr>
          <w:rFonts w:ascii="GHEA Grapalat" w:hAnsi="GHEA Grapalat"/>
          <w:color w:val="000000"/>
          <w:sz w:val="24"/>
          <w:szCs w:val="24"/>
        </w:rPr>
        <w:t xml:space="preserve">legislation of the Republic of Armenia. </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4.</w:t>
      </w:r>
      <w:r w:rsidR="00BF162D">
        <w:rPr>
          <w:rFonts w:ascii="GHEA Grapalat" w:hAnsi="GHEA Grapalat"/>
          <w:color w:val="000000"/>
          <w:sz w:val="24"/>
          <w:szCs w:val="24"/>
        </w:rPr>
        <w:tab/>
      </w:r>
      <w:r w:rsidRPr="004B7FC1">
        <w:rPr>
          <w:rFonts w:ascii="GHEA Grapalat" w:hAnsi="GHEA Grapalat"/>
          <w:color w:val="000000"/>
          <w:sz w:val="24"/>
          <w:szCs w:val="24"/>
        </w:rPr>
        <w:t xml:space="preserve">With the purpose of assisting in the domestic </w:t>
      </w:r>
      <w:r w:rsidR="002654EB" w:rsidRPr="004B7FC1">
        <w:rPr>
          <w:rFonts w:ascii="GHEA Grapalat" w:hAnsi="GHEA Grapalat"/>
          <w:color w:val="000000"/>
          <w:sz w:val="24"/>
          <w:szCs w:val="24"/>
        </w:rPr>
        <w:t>arrangements</w:t>
      </w:r>
      <w:r w:rsidRPr="004B7FC1">
        <w:rPr>
          <w:rFonts w:ascii="GHEA Grapalat" w:hAnsi="GHEA Grapalat"/>
          <w:color w:val="000000"/>
          <w:sz w:val="24"/>
          <w:szCs w:val="24"/>
        </w:rPr>
        <w:t xml:space="preserve"> </w:t>
      </w:r>
      <w:r w:rsidR="00BF67C6" w:rsidRPr="004B7FC1">
        <w:rPr>
          <w:rFonts w:ascii="GHEA Grapalat" w:hAnsi="GHEA Grapalat"/>
          <w:color w:val="000000"/>
          <w:sz w:val="24"/>
          <w:szCs w:val="24"/>
        </w:rPr>
        <w:t>for</w:t>
      </w:r>
      <w:r w:rsidRPr="004B7FC1">
        <w:rPr>
          <w:rFonts w:ascii="GHEA Grapalat" w:hAnsi="GHEA Grapalat"/>
          <w:color w:val="000000"/>
          <w:sz w:val="24"/>
          <w:szCs w:val="24"/>
        </w:rPr>
        <w:t xml:space="preserve"> circulation control, the Republic of Armenia encourages establish</w:t>
      </w:r>
      <w:r w:rsidR="005C5465" w:rsidRPr="004B7FC1">
        <w:rPr>
          <w:rFonts w:ascii="GHEA Grapalat" w:hAnsi="GHEA Grapalat"/>
          <w:color w:val="000000"/>
          <w:sz w:val="24"/>
          <w:szCs w:val="24"/>
        </w:rPr>
        <w:t>ing</w:t>
      </w:r>
      <w:r w:rsidRPr="004B7FC1">
        <w:rPr>
          <w:rFonts w:ascii="GHEA Grapalat" w:hAnsi="GHEA Grapalat"/>
          <w:color w:val="000000"/>
          <w:sz w:val="24"/>
          <w:szCs w:val="24"/>
        </w:rPr>
        <w:t xml:space="preserve"> relations between non-governmental associations and foreign states or international organisations in the field of circulation control. </w:t>
      </w:r>
    </w:p>
    <w:p w:rsidR="00990C05" w:rsidRDefault="00990C05" w:rsidP="004B7FC1">
      <w:pPr>
        <w:widowControl w:val="0"/>
        <w:shd w:val="clear" w:color="auto" w:fill="FFFFFF"/>
        <w:spacing w:after="160" w:line="360" w:lineRule="auto"/>
        <w:ind w:firstLine="375"/>
        <w:jc w:val="both"/>
        <w:rPr>
          <w:rFonts w:ascii="Arial" w:hAnsi="Arial"/>
          <w:color w:val="000000"/>
          <w:sz w:val="24"/>
          <w:szCs w:val="24"/>
        </w:rPr>
      </w:pPr>
    </w:p>
    <w:p w:rsidR="004B7FC1" w:rsidRPr="004B7FC1" w:rsidRDefault="004B7FC1"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p w:rsidR="00C05CA2" w:rsidRPr="004B7FC1" w:rsidRDefault="00C83787" w:rsidP="00BF162D">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CHAPTER 5</w:t>
      </w:r>
    </w:p>
    <w:p w:rsidR="00C05CA2" w:rsidRPr="004B7FC1" w:rsidRDefault="00C83787" w:rsidP="00BF162D">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i/>
          <w:color w:val="000000"/>
          <w:sz w:val="24"/>
          <w:szCs w:val="24"/>
        </w:rPr>
        <w:t>LIABILITY FOR VIOLATION OF LEGISLATION OF THE REPUBLIC OF ARMENIA ON CIRCULATION CONTROL</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15.</w:t>
            </w:r>
          </w:p>
        </w:tc>
        <w:tc>
          <w:tcPr>
            <w:tcW w:w="0" w:type="auto"/>
            <w:shd w:val="clear" w:color="auto" w:fill="FFFFFF"/>
            <w:hideMark/>
          </w:tcPr>
          <w:p w:rsidR="00990C05" w:rsidRPr="004B7FC1" w:rsidRDefault="00C83787" w:rsidP="00BF162D">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Liability for violation of legislation of the Republic of Armenia on circulation control</w:t>
            </w:r>
          </w:p>
        </w:tc>
      </w:tr>
    </w:tbl>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r w:rsidRPr="004B7FC1">
        <w:rPr>
          <w:rFonts w:ascii="GHEA Grapalat" w:hAnsi="GHEA Grapalat"/>
          <w:color w:val="000000"/>
          <w:sz w:val="24"/>
          <w:szCs w:val="24"/>
        </w:rPr>
        <w:t xml:space="preserve">The legal and natural persons shall </w:t>
      </w:r>
      <w:r w:rsidR="00FD2B81" w:rsidRPr="004B7FC1">
        <w:rPr>
          <w:rFonts w:ascii="GHEA Grapalat" w:hAnsi="GHEA Grapalat"/>
          <w:color w:val="000000"/>
          <w:sz w:val="24"/>
          <w:szCs w:val="24"/>
        </w:rPr>
        <w:t>incur</w:t>
      </w:r>
      <w:r w:rsidR="009F4E46" w:rsidRPr="004B7FC1">
        <w:rPr>
          <w:rFonts w:ascii="GHEA Grapalat" w:hAnsi="GHEA Grapalat"/>
          <w:color w:val="000000"/>
          <w:sz w:val="24"/>
          <w:szCs w:val="24"/>
        </w:rPr>
        <w:t xml:space="preserve"> </w:t>
      </w:r>
      <w:r w:rsidRPr="004B7FC1">
        <w:rPr>
          <w:rFonts w:ascii="GHEA Grapalat" w:hAnsi="GHEA Grapalat"/>
          <w:color w:val="000000"/>
          <w:sz w:val="24"/>
          <w:szCs w:val="24"/>
        </w:rPr>
        <w:t>liability for violating the legislation of the Republic of Armenia on circulation control as prescribed by law.</w:t>
      </w:r>
    </w:p>
    <w:p w:rsidR="00990C05" w:rsidRDefault="00990C05" w:rsidP="004B7FC1">
      <w:pPr>
        <w:widowControl w:val="0"/>
        <w:shd w:val="clear" w:color="auto" w:fill="FFFFFF"/>
        <w:spacing w:after="160" w:line="360" w:lineRule="auto"/>
        <w:ind w:firstLine="375"/>
        <w:jc w:val="both"/>
        <w:rPr>
          <w:rFonts w:ascii="Arial" w:hAnsi="Arial"/>
          <w:color w:val="000000"/>
          <w:sz w:val="24"/>
          <w:szCs w:val="24"/>
        </w:rPr>
      </w:pPr>
    </w:p>
    <w:p w:rsidR="004B7FC1" w:rsidRPr="004B7FC1" w:rsidRDefault="004B7FC1"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p w:rsidR="00C05CA2" w:rsidRPr="004B7FC1" w:rsidRDefault="00C83787" w:rsidP="00BF162D">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CHAPTER 6</w:t>
      </w:r>
    </w:p>
    <w:p w:rsidR="00C05CA2" w:rsidRPr="004B7FC1" w:rsidRDefault="00C83787" w:rsidP="00BF162D">
      <w:pPr>
        <w:widowControl w:val="0"/>
        <w:shd w:val="clear" w:color="auto" w:fill="FFFFFF"/>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i/>
          <w:color w:val="000000"/>
          <w:sz w:val="24"/>
          <w:szCs w:val="24"/>
        </w:rPr>
        <w:t>FINAL PROVISIONS</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2025"/>
        <w:gridCol w:w="7045"/>
      </w:tblGrid>
      <w:tr w:rsidR="00990C05" w:rsidRPr="004B7FC1" w:rsidTr="00990C05">
        <w:trPr>
          <w:tblCellSpacing w:w="0" w:type="dxa"/>
        </w:trPr>
        <w:tc>
          <w:tcPr>
            <w:tcW w:w="2025" w:type="dxa"/>
            <w:shd w:val="clear" w:color="auto" w:fill="FFFFFF"/>
            <w:hideMark/>
          </w:tcPr>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Article 16.</w:t>
            </w:r>
          </w:p>
        </w:tc>
        <w:tc>
          <w:tcPr>
            <w:tcW w:w="0" w:type="auto"/>
            <w:shd w:val="clear" w:color="auto" w:fill="FFFFFF"/>
            <w:hideMark/>
          </w:tcPr>
          <w:p w:rsidR="00990C05" w:rsidRPr="004B7FC1" w:rsidRDefault="00C83787" w:rsidP="00BF162D">
            <w:pPr>
              <w:widowControl w:val="0"/>
              <w:spacing w:after="160" w:line="360" w:lineRule="auto"/>
              <w:rPr>
                <w:rFonts w:ascii="GHEA Grapalat" w:eastAsia="Times New Roman" w:hAnsi="GHEA Grapalat" w:cs="Times New Roman"/>
                <w:color w:val="000000"/>
                <w:sz w:val="24"/>
                <w:szCs w:val="24"/>
              </w:rPr>
            </w:pPr>
            <w:r w:rsidRPr="004B7FC1">
              <w:rPr>
                <w:rFonts w:ascii="GHEA Grapalat" w:hAnsi="GHEA Grapalat"/>
                <w:b/>
                <w:color w:val="000000"/>
                <w:sz w:val="24"/>
                <w:szCs w:val="24"/>
              </w:rPr>
              <w:t>Entry into force of the Law</w:t>
            </w:r>
          </w:p>
        </w:tc>
      </w:tr>
    </w:tbl>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1.</w:t>
      </w:r>
      <w:r w:rsidR="00BF162D">
        <w:rPr>
          <w:rFonts w:ascii="GHEA Grapalat" w:hAnsi="GHEA Grapalat"/>
          <w:color w:val="000000"/>
          <w:sz w:val="24"/>
          <w:szCs w:val="24"/>
        </w:rPr>
        <w:tab/>
      </w:r>
      <w:r w:rsidRPr="004B7FC1">
        <w:rPr>
          <w:rFonts w:ascii="GHEA Grapalat" w:hAnsi="GHEA Grapalat"/>
          <w:color w:val="000000"/>
          <w:sz w:val="24"/>
          <w:szCs w:val="24"/>
        </w:rPr>
        <w:t>This Law shall enter into force on the tenth day following its official promulgation.</w:t>
      </w:r>
    </w:p>
    <w:p w:rsidR="00990C05" w:rsidRPr="004B7FC1" w:rsidRDefault="00C83787" w:rsidP="00BF162D">
      <w:pPr>
        <w:widowControl w:val="0"/>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24"/>
        </w:rPr>
      </w:pPr>
      <w:r w:rsidRPr="004B7FC1">
        <w:rPr>
          <w:rFonts w:ascii="GHEA Grapalat" w:hAnsi="GHEA Grapalat"/>
          <w:color w:val="000000"/>
          <w:sz w:val="24"/>
          <w:szCs w:val="24"/>
        </w:rPr>
        <w:t>2.</w:t>
      </w:r>
      <w:r w:rsidR="00BF162D">
        <w:rPr>
          <w:rFonts w:ascii="GHEA Grapalat" w:hAnsi="GHEA Grapalat"/>
          <w:color w:val="000000"/>
          <w:sz w:val="24"/>
          <w:szCs w:val="24"/>
        </w:rPr>
        <w:tab/>
      </w:r>
      <w:r w:rsidR="005D3E20" w:rsidRPr="004B7FC1">
        <w:rPr>
          <w:rFonts w:ascii="GHEA Grapalat" w:hAnsi="GHEA Grapalat"/>
          <w:color w:val="000000"/>
          <w:sz w:val="24"/>
          <w:szCs w:val="24"/>
        </w:rPr>
        <w:t>T</w:t>
      </w:r>
      <w:r w:rsidRPr="004B7FC1">
        <w:rPr>
          <w:rFonts w:ascii="GHEA Grapalat" w:hAnsi="GHEA Grapalat"/>
          <w:color w:val="000000"/>
          <w:sz w:val="24"/>
          <w:szCs w:val="24"/>
        </w:rPr>
        <w:t xml:space="preserve">he Law of the Republic of Armenia HO-7-N </w:t>
      </w:r>
      <w:r w:rsidR="00E42926" w:rsidRPr="004B7FC1">
        <w:rPr>
          <w:rFonts w:ascii="GHEA Grapalat" w:hAnsi="GHEA Grapalat"/>
          <w:color w:val="000000"/>
          <w:sz w:val="24"/>
          <w:szCs w:val="24"/>
        </w:rPr>
        <w:t xml:space="preserve">of 24 September 2003 </w:t>
      </w:r>
      <w:r w:rsidRPr="004B7FC1">
        <w:rPr>
          <w:rFonts w:ascii="GHEA Grapalat" w:hAnsi="GHEA Grapalat"/>
          <w:color w:val="000000"/>
          <w:sz w:val="24"/>
          <w:szCs w:val="24"/>
        </w:rPr>
        <w:t>"On</w:t>
      </w:r>
      <w:r w:rsidR="00D42E6A" w:rsidRPr="004B7FC1">
        <w:rPr>
          <w:rFonts w:ascii="GHEA Grapalat" w:hAnsi="GHEA Grapalat"/>
          <w:color w:val="000000"/>
          <w:sz w:val="24"/>
          <w:szCs w:val="24"/>
        </w:rPr>
        <w:t xml:space="preserve"> the</w:t>
      </w:r>
      <w:r w:rsidR="00216616" w:rsidRPr="004B7FC1">
        <w:rPr>
          <w:rFonts w:ascii="GHEA Grapalat" w:hAnsi="GHEA Grapalat"/>
          <w:color w:val="000000"/>
          <w:sz w:val="24"/>
          <w:szCs w:val="24"/>
        </w:rPr>
        <w:t xml:space="preserve"> </w:t>
      </w:r>
      <w:r w:rsidR="00D42E6A" w:rsidRPr="004B7FC1">
        <w:rPr>
          <w:rFonts w:ascii="GHEA Grapalat" w:hAnsi="GHEA Grapalat"/>
          <w:color w:val="000000"/>
          <w:sz w:val="24"/>
          <w:szCs w:val="24"/>
        </w:rPr>
        <w:t>control over</w:t>
      </w:r>
      <w:r w:rsidRPr="004B7FC1">
        <w:rPr>
          <w:rFonts w:ascii="GHEA Grapalat" w:hAnsi="GHEA Grapalat"/>
          <w:color w:val="000000"/>
          <w:sz w:val="24"/>
          <w:szCs w:val="24"/>
        </w:rPr>
        <w:t xml:space="preserve"> exporting dual-use </w:t>
      </w:r>
      <w:r w:rsidR="007B17D3" w:rsidRPr="004B7FC1">
        <w:rPr>
          <w:rFonts w:ascii="GHEA Grapalat" w:hAnsi="GHEA Grapalat"/>
          <w:color w:val="000000"/>
          <w:sz w:val="24"/>
          <w:szCs w:val="24"/>
          <w:lang w:val="hy-AM"/>
        </w:rPr>
        <w:t>items</w:t>
      </w:r>
      <w:r w:rsidRPr="004B7FC1">
        <w:rPr>
          <w:rFonts w:ascii="GHEA Grapalat" w:hAnsi="GHEA Grapalat"/>
          <w:color w:val="000000"/>
          <w:sz w:val="24"/>
          <w:szCs w:val="24"/>
        </w:rPr>
        <w:t xml:space="preserve"> and technologies, as well as the transit transportation thereof through the territory of the Republic of Armenia" shall be repealed upon the entry into force of this Law.</w:t>
      </w:r>
    </w:p>
    <w:p w:rsidR="00990C05" w:rsidRPr="004B7FC1" w:rsidRDefault="00990C05" w:rsidP="004B7FC1">
      <w:pPr>
        <w:widowControl w:val="0"/>
        <w:shd w:val="clear" w:color="auto" w:fill="FFFFFF"/>
        <w:spacing w:after="160" w:line="36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4500"/>
        <w:gridCol w:w="4570"/>
      </w:tblGrid>
      <w:tr w:rsidR="00990C05" w:rsidRPr="004B7FC1" w:rsidTr="004B7FC1">
        <w:trPr>
          <w:trHeight w:val="736"/>
          <w:tblCellSpacing w:w="0" w:type="dxa"/>
        </w:trPr>
        <w:tc>
          <w:tcPr>
            <w:tcW w:w="4500" w:type="dxa"/>
            <w:shd w:val="clear" w:color="auto" w:fill="FFFFFF"/>
            <w:vAlign w:val="center"/>
            <w:hideMark/>
          </w:tcPr>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b/>
                <w:color w:val="000000"/>
                <w:sz w:val="24"/>
                <w:szCs w:val="24"/>
              </w:rPr>
              <w:t xml:space="preserve">President </w:t>
            </w:r>
            <w:r w:rsidR="00BF162D">
              <w:rPr>
                <w:rFonts w:ascii="GHEA Grapalat" w:hAnsi="GHEA Grapalat"/>
                <w:b/>
                <w:color w:val="000000"/>
                <w:sz w:val="24"/>
                <w:szCs w:val="24"/>
              </w:rPr>
              <w:br/>
            </w:r>
            <w:r w:rsidRPr="004B7FC1">
              <w:rPr>
                <w:rFonts w:ascii="GHEA Grapalat" w:hAnsi="GHEA Grapalat"/>
                <w:b/>
                <w:color w:val="000000"/>
                <w:sz w:val="24"/>
                <w:szCs w:val="24"/>
              </w:rPr>
              <w:t>of the Republic of Armenia</w:t>
            </w:r>
          </w:p>
        </w:tc>
        <w:tc>
          <w:tcPr>
            <w:tcW w:w="0" w:type="auto"/>
            <w:shd w:val="clear" w:color="auto" w:fill="FFFFFF"/>
            <w:vAlign w:val="bottom"/>
            <w:hideMark/>
          </w:tcPr>
          <w:p w:rsidR="00990C05" w:rsidRPr="004B7FC1" w:rsidRDefault="00C83787" w:rsidP="00BF162D">
            <w:pPr>
              <w:widowControl w:val="0"/>
              <w:spacing w:after="160" w:line="360" w:lineRule="auto"/>
              <w:ind w:right="139"/>
              <w:jc w:val="right"/>
              <w:rPr>
                <w:rFonts w:ascii="GHEA Grapalat" w:eastAsia="Times New Roman" w:hAnsi="GHEA Grapalat" w:cs="Times New Roman"/>
                <w:color w:val="000000"/>
                <w:sz w:val="24"/>
                <w:szCs w:val="24"/>
              </w:rPr>
            </w:pPr>
            <w:r w:rsidRPr="004B7FC1">
              <w:rPr>
                <w:rFonts w:ascii="GHEA Grapalat" w:hAnsi="GHEA Grapalat"/>
                <w:b/>
                <w:color w:val="000000"/>
                <w:sz w:val="24"/>
                <w:szCs w:val="24"/>
              </w:rPr>
              <w:t>S. Sargsyan</w:t>
            </w:r>
          </w:p>
        </w:tc>
      </w:tr>
      <w:tr w:rsidR="00990C05" w:rsidRPr="004B7FC1" w:rsidTr="00990C05">
        <w:trPr>
          <w:tblCellSpacing w:w="0" w:type="dxa"/>
        </w:trPr>
        <w:tc>
          <w:tcPr>
            <w:tcW w:w="0" w:type="auto"/>
            <w:shd w:val="clear" w:color="auto" w:fill="FFFFFF"/>
            <w:vAlign w:val="center"/>
            <w:hideMark/>
          </w:tcPr>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color w:val="000000"/>
                <w:sz w:val="24"/>
                <w:szCs w:val="24"/>
              </w:rPr>
              <w:t>27 April 2010</w:t>
            </w:r>
          </w:p>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color w:val="000000"/>
                <w:sz w:val="24"/>
                <w:szCs w:val="24"/>
              </w:rPr>
              <w:t>Yerevan</w:t>
            </w:r>
          </w:p>
          <w:p w:rsidR="00990C05" w:rsidRPr="004B7FC1" w:rsidRDefault="00C83787" w:rsidP="00BF162D">
            <w:pPr>
              <w:widowControl w:val="0"/>
              <w:spacing w:after="160" w:line="360" w:lineRule="auto"/>
              <w:jc w:val="center"/>
              <w:rPr>
                <w:rFonts w:ascii="GHEA Grapalat" w:eastAsia="Times New Roman" w:hAnsi="GHEA Grapalat" w:cs="Times New Roman"/>
                <w:color w:val="000000"/>
                <w:sz w:val="24"/>
                <w:szCs w:val="24"/>
              </w:rPr>
            </w:pPr>
            <w:r w:rsidRPr="004B7FC1">
              <w:rPr>
                <w:rFonts w:ascii="GHEA Grapalat" w:hAnsi="GHEA Grapalat"/>
                <w:color w:val="000000"/>
                <w:sz w:val="24"/>
                <w:szCs w:val="24"/>
              </w:rPr>
              <w:t>HO-42-N</w:t>
            </w:r>
          </w:p>
        </w:tc>
        <w:tc>
          <w:tcPr>
            <w:tcW w:w="0" w:type="auto"/>
            <w:shd w:val="clear" w:color="auto" w:fill="FFFFFF"/>
            <w:vAlign w:val="center"/>
            <w:hideMark/>
          </w:tcPr>
          <w:p w:rsidR="00990C05" w:rsidRPr="004B7FC1" w:rsidRDefault="00990C05" w:rsidP="004B7FC1">
            <w:pPr>
              <w:widowControl w:val="0"/>
              <w:spacing w:after="160" w:line="360" w:lineRule="auto"/>
              <w:jc w:val="both"/>
              <w:rPr>
                <w:rFonts w:ascii="GHEA Grapalat" w:eastAsia="Times New Roman" w:hAnsi="GHEA Grapalat" w:cs="Times New Roman"/>
                <w:sz w:val="24"/>
                <w:szCs w:val="24"/>
              </w:rPr>
            </w:pPr>
          </w:p>
        </w:tc>
      </w:tr>
    </w:tbl>
    <w:p w:rsidR="00366D99" w:rsidRPr="004B7FC1" w:rsidRDefault="00366D99" w:rsidP="004B7FC1">
      <w:pPr>
        <w:widowControl w:val="0"/>
        <w:spacing w:after="160" w:line="360" w:lineRule="auto"/>
        <w:jc w:val="both"/>
        <w:rPr>
          <w:rFonts w:ascii="GHEA Grapalat" w:hAnsi="GHEA Grapalat"/>
          <w:sz w:val="24"/>
          <w:szCs w:val="24"/>
        </w:rPr>
      </w:pPr>
    </w:p>
    <w:sectPr w:rsidR="00366D99" w:rsidRPr="004B7FC1" w:rsidSect="00BF162D">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FC1" w:rsidRDefault="004B7FC1" w:rsidP="007B17D3">
      <w:pPr>
        <w:spacing w:after="0" w:line="240" w:lineRule="auto"/>
      </w:pPr>
      <w:r>
        <w:separator/>
      </w:r>
    </w:p>
  </w:endnote>
  <w:endnote w:type="continuationSeparator" w:id="0">
    <w:p w:rsidR="004B7FC1" w:rsidRDefault="004B7FC1" w:rsidP="007B1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62D" w:rsidRDefault="00BF16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5499"/>
      <w:docPartObj>
        <w:docPartGallery w:val="Page Numbers (Bottom of Page)"/>
        <w:docPartUnique/>
      </w:docPartObj>
    </w:sdtPr>
    <w:sdtEndPr>
      <w:rPr>
        <w:rFonts w:ascii="GHEA Grapalat" w:hAnsi="GHEA Grapalat"/>
        <w:sz w:val="24"/>
      </w:rPr>
    </w:sdtEndPr>
    <w:sdtContent>
      <w:p w:rsidR="00BF162D" w:rsidRPr="00BF162D" w:rsidRDefault="00BF162D">
        <w:pPr>
          <w:pStyle w:val="Footer"/>
          <w:jc w:val="center"/>
          <w:rPr>
            <w:rFonts w:ascii="GHEA Grapalat" w:hAnsi="GHEA Grapalat"/>
            <w:sz w:val="24"/>
          </w:rPr>
        </w:pPr>
        <w:r w:rsidRPr="00BF162D">
          <w:rPr>
            <w:rFonts w:ascii="GHEA Grapalat" w:hAnsi="GHEA Grapalat"/>
            <w:sz w:val="24"/>
          </w:rPr>
          <w:fldChar w:fldCharType="begin"/>
        </w:r>
        <w:r w:rsidRPr="00BF162D">
          <w:rPr>
            <w:rFonts w:ascii="GHEA Grapalat" w:hAnsi="GHEA Grapalat"/>
            <w:sz w:val="24"/>
          </w:rPr>
          <w:instrText xml:space="preserve"> PAGE   \* MERGEFORMAT </w:instrText>
        </w:r>
        <w:r w:rsidRPr="00BF162D">
          <w:rPr>
            <w:rFonts w:ascii="GHEA Grapalat" w:hAnsi="GHEA Grapalat"/>
            <w:sz w:val="24"/>
          </w:rPr>
          <w:fldChar w:fldCharType="separate"/>
        </w:r>
        <w:r>
          <w:rPr>
            <w:rFonts w:ascii="GHEA Grapalat" w:hAnsi="GHEA Grapalat"/>
            <w:noProof/>
            <w:sz w:val="24"/>
          </w:rPr>
          <w:t>19</w:t>
        </w:r>
        <w:r w:rsidRPr="00BF162D">
          <w:rPr>
            <w:rFonts w:ascii="GHEA Grapalat" w:hAnsi="GHEA Grapalat"/>
            <w:sz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62D" w:rsidRDefault="00BF1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FC1" w:rsidRDefault="004B7FC1" w:rsidP="007B17D3">
      <w:pPr>
        <w:spacing w:after="0" w:line="240" w:lineRule="auto"/>
      </w:pPr>
      <w:r>
        <w:separator/>
      </w:r>
    </w:p>
  </w:footnote>
  <w:footnote w:type="continuationSeparator" w:id="0">
    <w:p w:rsidR="004B7FC1" w:rsidRDefault="004B7FC1" w:rsidP="007B17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62D" w:rsidRDefault="00BF16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62D" w:rsidRDefault="00BF16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62D" w:rsidRDefault="00BF16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90C05"/>
    <w:rsid w:val="00006C80"/>
    <w:rsid w:val="00007637"/>
    <w:rsid w:val="000121A8"/>
    <w:rsid w:val="00022922"/>
    <w:rsid w:val="00030818"/>
    <w:rsid w:val="000334CE"/>
    <w:rsid w:val="00033ADA"/>
    <w:rsid w:val="00042E3C"/>
    <w:rsid w:val="00050C6A"/>
    <w:rsid w:val="000526A0"/>
    <w:rsid w:val="000564FC"/>
    <w:rsid w:val="00057993"/>
    <w:rsid w:val="00063C60"/>
    <w:rsid w:val="00064D47"/>
    <w:rsid w:val="0007396C"/>
    <w:rsid w:val="000835E9"/>
    <w:rsid w:val="00087BBE"/>
    <w:rsid w:val="00090AF6"/>
    <w:rsid w:val="00096CA9"/>
    <w:rsid w:val="000A4709"/>
    <w:rsid w:val="000A4E09"/>
    <w:rsid w:val="000A502C"/>
    <w:rsid w:val="000A5583"/>
    <w:rsid w:val="000A79E2"/>
    <w:rsid w:val="000B258F"/>
    <w:rsid w:val="000B4D82"/>
    <w:rsid w:val="000B5206"/>
    <w:rsid w:val="000B53B4"/>
    <w:rsid w:val="000C04CE"/>
    <w:rsid w:val="000C372E"/>
    <w:rsid w:val="000D1727"/>
    <w:rsid w:val="000D3C6E"/>
    <w:rsid w:val="000E1F9F"/>
    <w:rsid w:val="000E27D3"/>
    <w:rsid w:val="000F1A16"/>
    <w:rsid w:val="000F611C"/>
    <w:rsid w:val="00100283"/>
    <w:rsid w:val="001032BD"/>
    <w:rsid w:val="001167B0"/>
    <w:rsid w:val="00121544"/>
    <w:rsid w:val="00147B8B"/>
    <w:rsid w:val="00156E43"/>
    <w:rsid w:val="00173651"/>
    <w:rsid w:val="00182298"/>
    <w:rsid w:val="001846F7"/>
    <w:rsid w:val="00185EAD"/>
    <w:rsid w:val="00195ECC"/>
    <w:rsid w:val="001A2656"/>
    <w:rsid w:val="001A5D87"/>
    <w:rsid w:val="001A684C"/>
    <w:rsid w:val="001B0086"/>
    <w:rsid w:val="001B170F"/>
    <w:rsid w:val="001B6A48"/>
    <w:rsid w:val="001B6BAC"/>
    <w:rsid w:val="001B76AA"/>
    <w:rsid w:val="001B7F48"/>
    <w:rsid w:val="001C4500"/>
    <w:rsid w:val="001D1033"/>
    <w:rsid w:val="001D33CD"/>
    <w:rsid w:val="001E19EA"/>
    <w:rsid w:val="001E3C8A"/>
    <w:rsid w:val="001F1FC8"/>
    <w:rsid w:val="002113C1"/>
    <w:rsid w:val="002136EE"/>
    <w:rsid w:val="00216616"/>
    <w:rsid w:val="002167B5"/>
    <w:rsid w:val="002177C1"/>
    <w:rsid w:val="002200E2"/>
    <w:rsid w:val="00220887"/>
    <w:rsid w:val="0022106A"/>
    <w:rsid w:val="00222CC6"/>
    <w:rsid w:val="00223C4E"/>
    <w:rsid w:val="00232AF4"/>
    <w:rsid w:val="00241B8A"/>
    <w:rsid w:val="00243CE7"/>
    <w:rsid w:val="0026393D"/>
    <w:rsid w:val="002654EB"/>
    <w:rsid w:val="00267EB8"/>
    <w:rsid w:val="00270FC4"/>
    <w:rsid w:val="002719B1"/>
    <w:rsid w:val="0027546B"/>
    <w:rsid w:val="00275E37"/>
    <w:rsid w:val="002823E3"/>
    <w:rsid w:val="002834D9"/>
    <w:rsid w:val="002850E4"/>
    <w:rsid w:val="0028549E"/>
    <w:rsid w:val="00293E87"/>
    <w:rsid w:val="002A4E37"/>
    <w:rsid w:val="002B2D23"/>
    <w:rsid w:val="002B6487"/>
    <w:rsid w:val="002B7B8A"/>
    <w:rsid w:val="002C3E40"/>
    <w:rsid w:val="002D2155"/>
    <w:rsid w:val="002D5076"/>
    <w:rsid w:val="002E0826"/>
    <w:rsid w:val="002E6111"/>
    <w:rsid w:val="002F2723"/>
    <w:rsid w:val="002F55B7"/>
    <w:rsid w:val="003003DF"/>
    <w:rsid w:val="003017F2"/>
    <w:rsid w:val="003119C1"/>
    <w:rsid w:val="00314D20"/>
    <w:rsid w:val="0032798B"/>
    <w:rsid w:val="00334869"/>
    <w:rsid w:val="00334DD7"/>
    <w:rsid w:val="00337012"/>
    <w:rsid w:val="003432D2"/>
    <w:rsid w:val="003475A8"/>
    <w:rsid w:val="00352235"/>
    <w:rsid w:val="00352BA5"/>
    <w:rsid w:val="003551CA"/>
    <w:rsid w:val="00361762"/>
    <w:rsid w:val="00366D99"/>
    <w:rsid w:val="00377FD1"/>
    <w:rsid w:val="00387E9A"/>
    <w:rsid w:val="00391D05"/>
    <w:rsid w:val="00391FCC"/>
    <w:rsid w:val="003A4149"/>
    <w:rsid w:val="003A4F74"/>
    <w:rsid w:val="003A53F7"/>
    <w:rsid w:val="003C3BFB"/>
    <w:rsid w:val="003C438A"/>
    <w:rsid w:val="003D3863"/>
    <w:rsid w:val="003D3DF2"/>
    <w:rsid w:val="003D72B9"/>
    <w:rsid w:val="003E0236"/>
    <w:rsid w:val="003E4ED1"/>
    <w:rsid w:val="003E61A4"/>
    <w:rsid w:val="003E6E19"/>
    <w:rsid w:val="003F07E4"/>
    <w:rsid w:val="00406BEB"/>
    <w:rsid w:val="00406DCA"/>
    <w:rsid w:val="00410C57"/>
    <w:rsid w:val="00412E31"/>
    <w:rsid w:val="00414A2E"/>
    <w:rsid w:val="00417D51"/>
    <w:rsid w:val="00425168"/>
    <w:rsid w:val="00426F05"/>
    <w:rsid w:val="00432DE6"/>
    <w:rsid w:val="00436DC6"/>
    <w:rsid w:val="004452C9"/>
    <w:rsid w:val="00447433"/>
    <w:rsid w:val="00450EF5"/>
    <w:rsid w:val="004546D9"/>
    <w:rsid w:val="00457A65"/>
    <w:rsid w:val="00461EF2"/>
    <w:rsid w:val="00461F4D"/>
    <w:rsid w:val="004679AC"/>
    <w:rsid w:val="00480145"/>
    <w:rsid w:val="00482132"/>
    <w:rsid w:val="00485D67"/>
    <w:rsid w:val="00486D95"/>
    <w:rsid w:val="00492586"/>
    <w:rsid w:val="00496AF5"/>
    <w:rsid w:val="004A3A60"/>
    <w:rsid w:val="004A7A8E"/>
    <w:rsid w:val="004A7DEE"/>
    <w:rsid w:val="004B0CCF"/>
    <w:rsid w:val="004B128F"/>
    <w:rsid w:val="004B5471"/>
    <w:rsid w:val="004B6C56"/>
    <w:rsid w:val="004B73E8"/>
    <w:rsid w:val="004B79A4"/>
    <w:rsid w:val="004B7FC1"/>
    <w:rsid w:val="004C0CFE"/>
    <w:rsid w:val="004C473C"/>
    <w:rsid w:val="004C4C97"/>
    <w:rsid w:val="004D479F"/>
    <w:rsid w:val="004D5056"/>
    <w:rsid w:val="004D5428"/>
    <w:rsid w:val="004D54ED"/>
    <w:rsid w:val="004D5E24"/>
    <w:rsid w:val="004E0BA0"/>
    <w:rsid w:val="004F1A2D"/>
    <w:rsid w:val="004F4BDE"/>
    <w:rsid w:val="005067C3"/>
    <w:rsid w:val="005114FB"/>
    <w:rsid w:val="00513CE3"/>
    <w:rsid w:val="00515DC2"/>
    <w:rsid w:val="00515E5E"/>
    <w:rsid w:val="00534E01"/>
    <w:rsid w:val="005411F1"/>
    <w:rsid w:val="005417C3"/>
    <w:rsid w:val="005434EF"/>
    <w:rsid w:val="00547080"/>
    <w:rsid w:val="00547083"/>
    <w:rsid w:val="005477AB"/>
    <w:rsid w:val="005559F7"/>
    <w:rsid w:val="00556386"/>
    <w:rsid w:val="00557461"/>
    <w:rsid w:val="00557588"/>
    <w:rsid w:val="005576DF"/>
    <w:rsid w:val="0057119C"/>
    <w:rsid w:val="00575603"/>
    <w:rsid w:val="005801C2"/>
    <w:rsid w:val="00580BCE"/>
    <w:rsid w:val="00580D86"/>
    <w:rsid w:val="00580ED8"/>
    <w:rsid w:val="0058210A"/>
    <w:rsid w:val="005826E7"/>
    <w:rsid w:val="005872C9"/>
    <w:rsid w:val="00592557"/>
    <w:rsid w:val="005973F7"/>
    <w:rsid w:val="005A0C8F"/>
    <w:rsid w:val="005B3CB3"/>
    <w:rsid w:val="005B699B"/>
    <w:rsid w:val="005C063A"/>
    <w:rsid w:val="005C169F"/>
    <w:rsid w:val="005C5465"/>
    <w:rsid w:val="005D3E20"/>
    <w:rsid w:val="005E12F9"/>
    <w:rsid w:val="005F30DC"/>
    <w:rsid w:val="005F34CD"/>
    <w:rsid w:val="00603165"/>
    <w:rsid w:val="00603645"/>
    <w:rsid w:val="00606F3A"/>
    <w:rsid w:val="00607193"/>
    <w:rsid w:val="00611341"/>
    <w:rsid w:val="00615DC5"/>
    <w:rsid w:val="00620B4F"/>
    <w:rsid w:val="00636717"/>
    <w:rsid w:val="0064475C"/>
    <w:rsid w:val="0065541E"/>
    <w:rsid w:val="00663B9D"/>
    <w:rsid w:val="00673C75"/>
    <w:rsid w:val="0069303F"/>
    <w:rsid w:val="0069550F"/>
    <w:rsid w:val="006A0CE6"/>
    <w:rsid w:val="006A499B"/>
    <w:rsid w:val="006A7AD1"/>
    <w:rsid w:val="006A7F7F"/>
    <w:rsid w:val="006B110C"/>
    <w:rsid w:val="006B2002"/>
    <w:rsid w:val="006B4C93"/>
    <w:rsid w:val="006C1DBF"/>
    <w:rsid w:val="006C70B0"/>
    <w:rsid w:val="006C7596"/>
    <w:rsid w:val="006C7DD0"/>
    <w:rsid w:val="006D1E15"/>
    <w:rsid w:val="006D3C71"/>
    <w:rsid w:val="006E0F0A"/>
    <w:rsid w:val="006E69C0"/>
    <w:rsid w:val="006F0C2D"/>
    <w:rsid w:val="006F2A48"/>
    <w:rsid w:val="006F2D31"/>
    <w:rsid w:val="00705246"/>
    <w:rsid w:val="00726B82"/>
    <w:rsid w:val="007338FB"/>
    <w:rsid w:val="0073443F"/>
    <w:rsid w:val="007419DA"/>
    <w:rsid w:val="0074215D"/>
    <w:rsid w:val="0074257C"/>
    <w:rsid w:val="0076119D"/>
    <w:rsid w:val="00775806"/>
    <w:rsid w:val="007767FA"/>
    <w:rsid w:val="00777B71"/>
    <w:rsid w:val="00777D6F"/>
    <w:rsid w:val="0078465C"/>
    <w:rsid w:val="007933EC"/>
    <w:rsid w:val="007A2CD5"/>
    <w:rsid w:val="007A65A5"/>
    <w:rsid w:val="007B17D3"/>
    <w:rsid w:val="007B3A04"/>
    <w:rsid w:val="007C2066"/>
    <w:rsid w:val="007C538A"/>
    <w:rsid w:val="007D6041"/>
    <w:rsid w:val="007E34EC"/>
    <w:rsid w:val="007E67CF"/>
    <w:rsid w:val="007F22F3"/>
    <w:rsid w:val="007F7C4D"/>
    <w:rsid w:val="008048CB"/>
    <w:rsid w:val="008054B8"/>
    <w:rsid w:val="00810362"/>
    <w:rsid w:val="00810483"/>
    <w:rsid w:val="00811B48"/>
    <w:rsid w:val="0081208C"/>
    <w:rsid w:val="00816DD7"/>
    <w:rsid w:val="008203C2"/>
    <w:rsid w:val="0082469F"/>
    <w:rsid w:val="00824DA1"/>
    <w:rsid w:val="008252A2"/>
    <w:rsid w:val="00825920"/>
    <w:rsid w:val="00825FB3"/>
    <w:rsid w:val="00831E7B"/>
    <w:rsid w:val="00835B58"/>
    <w:rsid w:val="0083697A"/>
    <w:rsid w:val="0084183D"/>
    <w:rsid w:val="00852EE5"/>
    <w:rsid w:val="00860765"/>
    <w:rsid w:val="00870DCB"/>
    <w:rsid w:val="00876DE9"/>
    <w:rsid w:val="008A3A70"/>
    <w:rsid w:val="008A3D51"/>
    <w:rsid w:val="008A672F"/>
    <w:rsid w:val="008B1604"/>
    <w:rsid w:val="008B1AD0"/>
    <w:rsid w:val="008B314D"/>
    <w:rsid w:val="008C73B5"/>
    <w:rsid w:val="008D133B"/>
    <w:rsid w:val="008E4280"/>
    <w:rsid w:val="008F27CC"/>
    <w:rsid w:val="008F4DBC"/>
    <w:rsid w:val="008F6143"/>
    <w:rsid w:val="00902376"/>
    <w:rsid w:val="0090788C"/>
    <w:rsid w:val="00910A61"/>
    <w:rsid w:val="0091226C"/>
    <w:rsid w:val="00915896"/>
    <w:rsid w:val="0091687E"/>
    <w:rsid w:val="00924DF3"/>
    <w:rsid w:val="0092737F"/>
    <w:rsid w:val="00933B3B"/>
    <w:rsid w:val="009373ED"/>
    <w:rsid w:val="009429CE"/>
    <w:rsid w:val="00945CA2"/>
    <w:rsid w:val="009463F1"/>
    <w:rsid w:val="00947434"/>
    <w:rsid w:val="009501E0"/>
    <w:rsid w:val="00950F6F"/>
    <w:rsid w:val="009656A5"/>
    <w:rsid w:val="009706B2"/>
    <w:rsid w:val="00974592"/>
    <w:rsid w:val="00974875"/>
    <w:rsid w:val="00974E57"/>
    <w:rsid w:val="009757ED"/>
    <w:rsid w:val="00976805"/>
    <w:rsid w:val="00977870"/>
    <w:rsid w:val="00980879"/>
    <w:rsid w:val="0099070A"/>
    <w:rsid w:val="00990C05"/>
    <w:rsid w:val="009948C5"/>
    <w:rsid w:val="009A1CB3"/>
    <w:rsid w:val="009A50D8"/>
    <w:rsid w:val="009B3EA9"/>
    <w:rsid w:val="009B3F9F"/>
    <w:rsid w:val="009B61BF"/>
    <w:rsid w:val="009B689C"/>
    <w:rsid w:val="009C70DC"/>
    <w:rsid w:val="009D7EDC"/>
    <w:rsid w:val="009F1A59"/>
    <w:rsid w:val="009F1F9B"/>
    <w:rsid w:val="009F2E3C"/>
    <w:rsid w:val="009F4E46"/>
    <w:rsid w:val="009F5E1F"/>
    <w:rsid w:val="009F6FFE"/>
    <w:rsid w:val="00A00048"/>
    <w:rsid w:val="00A00B9B"/>
    <w:rsid w:val="00A00DD4"/>
    <w:rsid w:val="00A0569E"/>
    <w:rsid w:val="00A077E4"/>
    <w:rsid w:val="00A11B12"/>
    <w:rsid w:val="00A23D5B"/>
    <w:rsid w:val="00A247BD"/>
    <w:rsid w:val="00A326E9"/>
    <w:rsid w:val="00A403D5"/>
    <w:rsid w:val="00A40FF7"/>
    <w:rsid w:val="00A420E1"/>
    <w:rsid w:val="00A42F3E"/>
    <w:rsid w:val="00A43455"/>
    <w:rsid w:val="00A55857"/>
    <w:rsid w:val="00A61A73"/>
    <w:rsid w:val="00A674D0"/>
    <w:rsid w:val="00A700F1"/>
    <w:rsid w:val="00A74178"/>
    <w:rsid w:val="00A75AFF"/>
    <w:rsid w:val="00A76071"/>
    <w:rsid w:val="00A847A7"/>
    <w:rsid w:val="00A86B3B"/>
    <w:rsid w:val="00A86ED9"/>
    <w:rsid w:val="00A8734E"/>
    <w:rsid w:val="00A91382"/>
    <w:rsid w:val="00AB12C5"/>
    <w:rsid w:val="00AB4DD7"/>
    <w:rsid w:val="00AB6BC5"/>
    <w:rsid w:val="00AC0EA5"/>
    <w:rsid w:val="00AD0AAE"/>
    <w:rsid w:val="00AD7DDF"/>
    <w:rsid w:val="00AE2A11"/>
    <w:rsid w:val="00AE5AA8"/>
    <w:rsid w:val="00AF1517"/>
    <w:rsid w:val="00AF3BFC"/>
    <w:rsid w:val="00AF5BE4"/>
    <w:rsid w:val="00B0327C"/>
    <w:rsid w:val="00B141ED"/>
    <w:rsid w:val="00B26694"/>
    <w:rsid w:val="00B34173"/>
    <w:rsid w:val="00B341A4"/>
    <w:rsid w:val="00B347C4"/>
    <w:rsid w:val="00B3631A"/>
    <w:rsid w:val="00B3633B"/>
    <w:rsid w:val="00B4183B"/>
    <w:rsid w:val="00B443C1"/>
    <w:rsid w:val="00B47420"/>
    <w:rsid w:val="00B50A8C"/>
    <w:rsid w:val="00B5207C"/>
    <w:rsid w:val="00B54816"/>
    <w:rsid w:val="00B5753B"/>
    <w:rsid w:val="00B60E60"/>
    <w:rsid w:val="00B62D8D"/>
    <w:rsid w:val="00B64142"/>
    <w:rsid w:val="00B73A78"/>
    <w:rsid w:val="00B73CD1"/>
    <w:rsid w:val="00B77461"/>
    <w:rsid w:val="00B77DCF"/>
    <w:rsid w:val="00B87769"/>
    <w:rsid w:val="00B94E05"/>
    <w:rsid w:val="00BA7B80"/>
    <w:rsid w:val="00BB2E4C"/>
    <w:rsid w:val="00BB5638"/>
    <w:rsid w:val="00BB7636"/>
    <w:rsid w:val="00BC30F4"/>
    <w:rsid w:val="00BC3B36"/>
    <w:rsid w:val="00BC5750"/>
    <w:rsid w:val="00BD2FFA"/>
    <w:rsid w:val="00BD72D5"/>
    <w:rsid w:val="00BE5D93"/>
    <w:rsid w:val="00BF162D"/>
    <w:rsid w:val="00BF3CA2"/>
    <w:rsid w:val="00BF441F"/>
    <w:rsid w:val="00BF67C6"/>
    <w:rsid w:val="00BF711D"/>
    <w:rsid w:val="00C00A70"/>
    <w:rsid w:val="00C05CA2"/>
    <w:rsid w:val="00C06ACB"/>
    <w:rsid w:val="00C109A5"/>
    <w:rsid w:val="00C16585"/>
    <w:rsid w:val="00C22230"/>
    <w:rsid w:val="00C22F48"/>
    <w:rsid w:val="00C2443E"/>
    <w:rsid w:val="00C306F8"/>
    <w:rsid w:val="00C31194"/>
    <w:rsid w:val="00C3127E"/>
    <w:rsid w:val="00C331FA"/>
    <w:rsid w:val="00C33E66"/>
    <w:rsid w:val="00C358E9"/>
    <w:rsid w:val="00C41F8C"/>
    <w:rsid w:val="00C46DB3"/>
    <w:rsid w:val="00C55E0E"/>
    <w:rsid w:val="00C57901"/>
    <w:rsid w:val="00C62B84"/>
    <w:rsid w:val="00C674B0"/>
    <w:rsid w:val="00C74B49"/>
    <w:rsid w:val="00C774DF"/>
    <w:rsid w:val="00C8051F"/>
    <w:rsid w:val="00C81766"/>
    <w:rsid w:val="00C83787"/>
    <w:rsid w:val="00C8774B"/>
    <w:rsid w:val="00C87DE6"/>
    <w:rsid w:val="00C905D9"/>
    <w:rsid w:val="00CA19E2"/>
    <w:rsid w:val="00CB3BB1"/>
    <w:rsid w:val="00CB7FF1"/>
    <w:rsid w:val="00CC5D27"/>
    <w:rsid w:val="00CC5DA9"/>
    <w:rsid w:val="00CC6A3D"/>
    <w:rsid w:val="00CC6D12"/>
    <w:rsid w:val="00CD021F"/>
    <w:rsid w:val="00CD64C7"/>
    <w:rsid w:val="00CD7C9D"/>
    <w:rsid w:val="00CE67F4"/>
    <w:rsid w:val="00CF038C"/>
    <w:rsid w:val="00CF17DD"/>
    <w:rsid w:val="00D00BF9"/>
    <w:rsid w:val="00D02E11"/>
    <w:rsid w:val="00D038A0"/>
    <w:rsid w:val="00D03B40"/>
    <w:rsid w:val="00D14D3F"/>
    <w:rsid w:val="00D218EC"/>
    <w:rsid w:val="00D22D03"/>
    <w:rsid w:val="00D23364"/>
    <w:rsid w:val="00D31499"/>
    <w:rsid w:val="00D344A6"/>
    <w:rsid w:val="00D34E85"/>
    <w:rsid w:val="00D35BAC"/>
    <w:rsid w:val="00D42E6A"/>
    <w:rsid w:val="00D44844"/>
    <w:rsid w:val="00D50256"/>
    <w:rsid w:val="00D508A7"/>
    <w:rsid w:val="00D63E2A"/>
    <w:rsid w:val="00D74728"/>
    <w:rsid w:val="00D75708"/>
    <w:rsid w:val="00D81D48"/>
    <w:rsid w:val="00D844F1"/>
    <w:rsid w:val="00D96D22"/>
    <w:rsid w:val="00DA29C0"/>
    <w:rsid w:val="00DA325B"/>
    <w:rsid w:val="00DA32DF"/>
    <w:rsid w:val="00DA3BBD"/>
    <w:rsid w:val="00DA4255"/>
    <w:rsid w:val="00DA610F"/>
    <w:rsid w:val="00DB32C4"/>
    <w:rsid w:val="00DE1220"/>
    <w:rsid w:val="00DE3201"/>
    <w:rsid w:val="00DF58B2"/>
    <w:rsid w:val="00DF6B77"/>
    <w:rsid w:val="00DF7A73"/>
    <w:rsid w:val="00E0164C"/>
    <w:rsid w:val="00E0450D"/>
    <w:rsid w:val="00E0533F"/>
    <w:rsid w:val="00E05EA8"/>
    <w:rsid w:val="00E0677D"/>
    <w:rsid w:val="00E12253"/>
    <w:rsid w:val="00E22F20"/>
    <w:rsid w:val="00E32104"/>
    <w:rsid w:val="00E41012"/>
    <w:rsid w:val="00E4172A"/>
    <w:rsid w:val="00E42926"/>
    <w:rsid w:val="00E43457"/>
    <w:rsid w:val="00E46BDE"/>
    <w:rsid w:val="00E50E40"/>
    <w:rsid w:val="00E53577"/>
    <w:rsid w:val="00E611D3"/>
    <w:rsid w:val="00E61691"/>
    <w:rsid w:val="00E73054"/>
    <w:rsid w:val="00E7524A"/>
    <w:rsid w:val="00E81554"/>
    <w:rsid w:val="00E862E5"/>
    <w:rsid w:val="00E868E7"/>
    <w:rsid w:val="00E93E0A"/>
    <w:rsid w:val="00E96106"/>
    <w:rsid w:val="00EA3DB5"/>
    <w:rsid w:val="00EA7F0B"/>
    <w:rsid w:val="00EB19A5"/>
    <w:rsid w:val="00EB3BDF"/>
    <w:rsid w:val="00EB5431"/>
    <w:rsid w:val="00EC473D"/>
    <w:rsid w:val="00EC6553"/>
    <w:rsid w:val="00ED0234"/>
    <w:rsid w:val="00ED1005"/>
    <w:rsid w:val="00ED3904"/>
    <w:rsid w:val="00ED7B7D"/>
    <w:rsid w:val="00EE03E8"/>
    <w:rsid w:val="00EE1816"/>
    <w:rsid w:val="00EE641E"/>
    <w:rsid w:val="00EF5F70"/>
    <w:rsid w:val="00F02923"/>
    <w:rsid w:val="00F052AE"/>
    <w:rsid w:val="00F3773B"/>
    <w:rsid w:val="00F615A4"/>
    <w:rsid w:val="00F70C03"/>
    <w:rsid w:val="00F7155F"/>
    <w:rsid w:val="00F757C6"/>
    <w:rsid w:val="00F76A7C"/>
    <w:rsid w:val="00F82C87"/>
    <w:rsid w:val="00F93503"/>
    <w:rsid w:val="00F95F08"/>
    <w:rsid w:val="00FA6ECF"/>
    <w:rsid w:val="00FB3924"/>
    <w:rsid w:val="00FB72D4"/>
    <w:rsid w:val="00FB79DF"/>
    <w:rsid w:val="00FC09B9"/>
    <w:rsid w:val="00FC0B38"/>
    <w:rsid w:val="00FD1117"/>
    <w:rsid w:val="00FD1D5B"/>
    <w:rsid w:val="00FD29CE"/>
    <w:rsid w:val="00FD2B81"/>
    <w:rsid w:val="00FD51C6"/>
    <w:rsid w:val="00FE394F"/>
    <w:rsid w:val="00FE5697"/>
    <w:rsid w:val="00FE75AD"/>
    <w:rsid w:val="00FF2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D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0C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0C05"/>
    <w:rPr>
      <w:b/>
      <w:bCs/>
    </w:rPr>
  </w:style>
  <w:style w:type="character" w:styleId="Emphasis">
    <w:name w:val="Emphasis"/>
    <w:basedOn w:val="DefaultParagraphFont"/>
    <w:uiPriority w:val="20"/>
    <w:qFormat/>
    <w:rsid w:val="00990C05"/>
    <w:rPr>
      <w:i/>
      <w:iCs/>
    </w:rPr>
  </w:style>
  <w:style w:type="paragraph" w:styleId="BalloonText">
    <w:name w:val="Balloon Text"/>
    <w:basedOn w:val="Normal"/>
    <w:link w:val="BalloonTextChar"/>
    <w:uiPriority w:val="99"/>
    <w:semiHidden/>
    <w:unhideWhenUsed/>
    <w:rsid w:val="00F76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A7C"/>
    <w:rPr>
      <w:rFonts w:ascii="Tahoma" w:hAnsi="Tahoma" w:cs="Tahoma"/>
      <w:sz w:val="16"/>
      <w:szCs w:val="16"/>
    </w:rPr>
  </w:style>
  <w:style w:type="character" w:styleId="CommentReference">
    <w:name w:val="annotation reference"/>
    <w:basedOn w:val="DefaultParagraphFont"/>
    <w:uiPriority w:val="99"/>
    <w:semiHidden/>
    <w:unhideWhenUsed/>
    <w:rsid w:val="00974E57"/>
    <w:rPr>
      <w:sz w:val="16"/>
      <w:szCs w:val="16"/>
    </w:rPr>
  </w:style>
  <w:style w:type="paragraph" w:styleId="CommentText">
    <w:name w:val="annotation text"/>
    <w:basedOn w:val="Normal"/>
    <w:link w:val="CommentTextChar"/>
    <w:uiPriority w:val="99"/>
    <w:semiHidden/>
    <w:unhideWhenUsed/>
    <w:rsid w:val="00974E57"/>
    <w:pPr>
      <w:spacing w:line="240" w:lineRule="auto"/>
    </w:pPr>
    <w:rPr>
      <w:sz w:val="20"/>
      <w:szCs w:val="20"/>
    </w:rPr>
  </w:style>
  <w:style w:type="character" w:customStyle="1" w:styleId="CommentTextChar">
    <w:name w:val="Comment Text Char"/>
    <w:basedOn w:val="DefaultParagraphFont"/>
    <w:link w:val="CommentText"/>
    <w:uiPriority w:val="99"/>
    <w:semiHidden/>
    <w:rsid w:val="00974E57"/>
    <w:rPr>
      <w:sz w:val="20"/>
      <w:szCs w:val="20"/>
    </w:rPr>
  </w:style>
  <w:style w:type="paragraph" w:styleId="CommentSubject">
    <w:name w:val="annotation subject"/>
    <w:basedOn w:val="CommentText"/>
    <w:next w:val="CommentText"/>
    <w:link w:val="CommentSubjectChar"/>
    <w:uiPriority w:val="99"/>
    <w:semiHidden/>
    <w:unhideWhenUsed/>
    <w:rsid w:val="00974E57"/>
    <w:rPr>
      <w:b/>
      <w:bCs/>
    </w:rPr>
  </w:style>
  <w:style w:type="character" w:customStyle="1" w:styleId="CommentSubjectChar">
    <w:name w:val="Comment Subject Char"/>
    <w:basedOn w:val="CommentTextChar"/>
    <w:link w:val="CommentSubject"/>
    <w:uiPriority w:val="99"/>
    <w:semiHidden/>
    <w:rsid w:val="00974E57"/>
    <w:rPr>
      <w:b/>
      <w:bCs/>
    </w:rPr>
  </w:style>
  <w:style w:type="character" w:customStyle="1" w:styleId="Bodytext7">
    <w:name w:val="Body text (7)_"/>
    <w:basedOn w:val="DefaultParagraphFont"/>
    <w:link w:val="Bodytext70"/>
    <w:rsid w:val="005801C2"/>
    <w:rPr>
      <w:rFonts w:ascii="Arial" w:eastAsia="Arial" w:hAnsi="Arial" w:cs="Arial"/>
      <w:shd w:val="clear" w:color="auto" w:fill="FFFFFF"/>
    </w:rPr>
  </w:style>
  <w:style w:type="paragraph" w:customStyle="1" w:styleId="Bodytext70">
    <w:name w:val="Body text (7)"/>
    <w:basedOn w:val="Normal"/>
    <w:link w:val="Bodytext7"/>
    <w:rsid w:val="005801C2"/>
    <w:pPr>
      <w:widowControl w:val="0"/>
      <w:shd w:val="clear" w:color="auto" w:fill="FFFFFF"/>
      <w:spacing w:after="1640" w:line="240" w:lineRule="auto"/>
      <w:ind w:hanging="240"/>
    </w:pPr>
    <w:rPr>
      <w:rFonts w:ascii="Arial" w:eastAsia="Arial" w:hAnsi="Arial" w:cs="Arial"/>
    </w:rPr>
  </w:style>
  <w:style w:type="character" w:customStyle="1" w:styleId="Other">
    <w:name w:val="Other_"/>
    <w:basedOn w:val="DefaultParagraphFont"/>
    <w:link w:val="Other0"/>
    <w:rsid w:val="005801C2"/>
    <w:rPr>
      <w:rFonts w:ascii="Cambria" w:eastAsia="Cambria" w:hAnsi="Cambria" w:cs="Cambria"/>
      <w:sz w:val="20"/>
      <w:szCs w:val="20"/>
      <w:shd w:val="clear" w:color="auto" w:fill="FFFFFF"/>
    </w:rPr>
  </w:style>
  <w:style w:type="paragraph" w:customStyle="1" w:styleId="Other0">
    <w:name w:val="Other"/>
    <w:basedOn w:val="Normal"/>
    <w:link w:val="Other"/>
    <w:rsid w:val="005801C2"/>
    <w:pPr>
      <w:widowControl w:val="0"/>
      <w:shd w:val="clear" w:color="auto" w:fill="FFFFFF"/>
      <w:spacing w:after="0" w:line="266" w:lineRule="auto"/>
      <w:ind w:firstLine="360"/>
    </w:pPr>
    <w:rPr>
      <w:rFonts w:ascii="Cambria" w:eastAsia="Cambria" w:hAnsi="Cambria" w:cs="Cambria"/>
      <w:sz w:val="20"/>
      <w:szCs w:val="20"/>
    </w:rPr>
  </w:style>
  <w:style w:type="character" w:customStyle="1" w:styleId="Bodytext2Italic">
    <w:name w:val="Body text (2) + Italic"/>
    <w:basedOn w:val="DefaultParagraphFont"/>
    <w:rsid w:val="00976805"/>
    <w:rPr>
      <w:rFonts w:ascii="Sylfaen" w:eastAsia="Sylfaen" w:hAnsi="Sylfaen" w:cs="Sylfaen"/>
      <w:i/>
      <w:iCs/>
      <w:color w:val="000000"/>
      <w:spacing w:val="0"/>
      <w:w w:val="100"/>
      <w:position w:val="0"/>
      <w:sz w:val="19"/>
      <w:szCs w:val="19"/>
      <w:shd w:val="clear" w:color="auto" w:fill="FFFFFF"/>
      <w:lang w:val="en-GB" w:eastAsia="en-GB" w:bidi="en-GB"/>
    </w:rPr>
  </w:style>
  <w:style w:type="character" w:customStyle="1" w:styleId="Bodytext29pt">
    <w:name w:val="Body text (2) + 9 pt"/>
    <w:basedOn w:val="DefaultParagraphFont"/>
    <w:rsid w:val="00976805"/>
    <w:rPr>
      <w:rFonts w:ascii="Sylfaen" w:eastAsia="Sylfaen" w:hAnsi="Sylfaen" w:cs="Sylfaen"/>
      <w:color w:val="000000"/>
      <w:spacing w:val="0"/>
      <w:w w:val="100"/>
      <w:position w:val="0"/>
      <w:sz w:val="18"/>
      <w:szCs w:val="18"/>
      <w:shd w:val="clear" w:color="auto" w:fill="FFFFFF"/>
      <w:lang w:val="en-GB" w:eastAsia="en-GB" w:bidi="en-GB"/>
    </w:rPr>
  </w:style>
  <w:style w:type="paragraph" w:styleId="ListParagraph">
    <w:name w:val="List Paragraph"/>
    <w:basedOn w:val="Normal"/>
    <w:uiPriority w:val="34"/>
    <w:qFormat/>
    <w:rsid w:val="00ED0234"/>
    <w:pPr>
      <w:ind w:left="720"/>
      <w:contextualSpacing/>
    </w:pPr>
  </w:style>
  <w:style w:type="character" w:customStyle="1" w:styleId="Bodytext">
    <w:name w:val="Body text_"/>
    <w:basedOn w:val="DefaultParagraphFont"/>
    <w:link w:val="Bodytext0"/>
    <w:rsid w:val="00B341A4"/>
    <w:rPr>
      <w:rFonts w:ascii="Cambria" w:eastAsia="Cambria" w:hAnsi="Cambria" w:cs="Cambria"/>
      <w:sz w:val="20"/>
      <w:szCs w:val="20"/>
      <w:shd w:val="clear" w:color="auto" w:fill="FFFFFF"/>
    </w:rPr>
  </w:style>
  <w:style w:type="paragraph" w:customStyle="1" w:styleId="Bodytext0">
    <w:name w:val="Body text"/>
    <w:basedOn w:val="Normal"/>
    <w:link w:val="Bodytext"/>
    <w:qFormat/>
    <w:rsid w:val="00B341A4"/>
    <w:pPr>
      <w:widowControl w:val="0"/>
      <w:shd w:val="clear" w:color="auto" w:fill="FFFFFF"/>
      <w:spacing w:after="0" w:line="266" w:lineRule="auto"/>
      <w:ind w:firstLine="360"/>
    </w:pPr>
    <w:rPr>
      <w:rFonts w:ascii="Cambria" w:eastAsia="Cambria" w:hAnsi="Cambria" w:cs="Cambria"/>
      <w:sz w:val="20"/>
      <w:szCs w:val="20"/>
    </w:rPr>
  </w:style>
  <w:style w:type="paragraph" w:styleId="Header">
    <w:name w:val="header"/>
    <w:basedOn w:val="Normal"/>
    <w:link w:val="HeaderChar"/>
    <w:uiPriority w:val="99"/>
    <w:semiHidden/>
    <w:unhideWhenUsed/>
    <w:rsid w:val="007B17D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7B17D3"/>
  </w:style>
  <w:style w:type="paragraph" w:styleId="Footer">
    <w:name w:val="footer"/>
    <w:basedOn w:val="Normal"/>
    <w:link w:val="FooterChar"/>
    <w:uiPriority w:val="99"/>
    <w:unhideWhenUsed/>
    <w:rsid w:val="007B17D3"/>
    <w:pPr>
      <w:tabs>
        <w:tab w:val="center" w:pos="4677"/>
        <w:tab w:val="right" w:pos="9355"/>
      </w:tabs>
      <w:spacing w:after="0" w:line="240" w:lineRule="auto"/>
    </w:pPr>
  </w:style>
  <w:style w:type="character" w:customStyle="1" w:styleId="FooterChar">
    <w:name w:val="Footer Char"/>
    <w:basedOn w:val="DefaultParagraphFont"/>
    <w:link w:val="Footer"/>
    <w:uiPriority w:val="99"/>
    <w:rsid w:val="007B17D3"/>
  </w:style>
</w:styles>
</file>

<file path=word/webSettings.xml><?xml version="1.0" encoding="utf-8"?>
<w:webSettings xmlns:r="http://schemas.openxmlformats.org/officeDocument/2006/relationships" xmlns:w="http://schemas.openxmlformats.org/wordprocessingml/2006/main">
  <w:divs>
    <w:div w:id="32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65FFA-EE44-4BEE-8BA1-77B2E9AA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19</Pages>
  <Words>4447</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anush</cp:lastModifiedBy>
  <cp:revision>40</cp:revision>
  <dcterms:created xsi:type="dcterms:W3CDTF">2025-01-15T12:10:00Z</dcterms:created>
  <dcterms:modified xsi:type="dcterms:W3CDTF">2025-01-17T10:04:00Z</dcterms:modified>
</cp:coreProperties>
</file>